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83" w:rsidRPr="00351DAB" w:rsidRDefault="00950BB2" w:rsidP="00A134F2">
      <w:pPr>
        <w:ind w:left="1843" w:right="-284" w:hanging="1843"/>
        <w:outlineLvl w:val="0"/>
        <w:rPr>
          <w:rFonts w:ascii="Cambria" w:hAnsi="Cambria"/>
          <w:b/>
          <w:sz w:val="36"/>
          <w:szCs w:val="36"/>
          <w:lang w:val="en-GB"/>
        </w:rPr>
      </w:pPr>
      <w:r>
        <w:rPr>
          <w:rFonts w:ascii="Cambria" w:hAnsi="Cambria"/>
          <w:noProof/>
          <w:sz w:val="36"/>
          <w:szCs w:val="36"/>
          <w:lang w:val="en-GB" w:eastAsia="en-GB"/>
        </w:rPr>
        <w:drawing>
          <wp:anchor distT="0" distB="0" distL="114300" distR="114300" simplePos="0" relativeHeight="251657728" behindDoc="1" locked="0" layoutInCell="1" allowOverlap="1">
            <wp:simplePos x="0" y="0"/>
            <wp:positionH relativeFrom="column">
              <wp:posOffset>-69850</wp:posOffset>
            </wp:positionH>
            <wp:positionV relativeFrom="paragraph">
              <wp:posOffset>213995</wp:posOffset>
            </wp:positionV>
            <wp:extent cx="1061720" cy="1177290"/>
            <wp:effectExtent l="0" t="0" r="5080" b="3810"/>
            <wp:wrapTight wrapText="bothSides">
              <wp:wrapPolygon edited="0">
                <wp:start x="0" y="0"/>
                <wp:lineTo x="0" y="21320"/>
                <wp:lineTo x="21316" y="21320"/>
                <wp:lineTo x="21316" y="0"/>
                <wp:lineTo x="0" y="0"/>
              </wp:wrapPolygon>
            </wp:wrapTight>
            <wp:docPr id="2" name="Picture 2" descr="Almshou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mshouse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117729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033083" w:rsidRPr="00351DAB">
            <w:rPr>
              <w:rFonts w:ascii="Cambria" w:hAnsi="Cambria"/>
              <w:b/>
              <w:sz w:val="36"/>
              <w:szCs w:val="36"/>
              <w:lang w:val="en-GB"/>
            </w:rPr>
            <w:t>Salisbury</w:t>
          </w:r>
        </w:smartTag>
        <w:r w:rsidR="00033083" w:rsidRPr="00351DAB">
          <w:rPr>
            <w:rFonts w:ascii="Cambria" w:hAnsi="Cambria"/>
            <w:b/>
            <w:sz w:val="36"/>
            <w:szCs w:val="36"/>
            <w:lang w:val="en-GB"/>
          </w:rPr>
          <w:t xml:space="preserve"> </w:t>
        </w:r>
        <w:smartTag w:uri="urn:schemas-microsoft-com:office:smarttags" w:element="PlaceType">
          <w:r w:rsidR="00033083" w:rsidRPr="00351DAB">
            <w:rPr>
              <w:rFonts w:ascii="Cambria" w:hAnsi="Cambria"/>
              <w:b/>
              <w:sz w:val="36"/>
              <w:szCs w:val="36"/>
              <w:lang w:val="en-GB"/>
            </w:rPr>
            <w:t>City</w:t>
          </w:r>
        </w:smartTag>
      </w:smartTag>
      <w:r w:rsidR="00033083" w:rsidRPr="00351DAB">
        <w:rPr>
          <w:rFonts w:ascii="Cambria" w:hAnsi="Cambria"/>
          <w:b/>
          <w:sz w:val="36"/>
          <w:szCs w:val="36"/>
          <w:lang w:val="en-GB"/>
        </w:rPr>
        <w:t xml:space="preserve"> Almshouse and Welfare </w:t>
      </w:r>
      <w:r w:rsidR="00033083">
        <w:rPr>
          <w:rFonts w:ascii="Cambria" w:hAnsi="Cambria"/>
          <w:b/>
          <w:sz w:val="36"/>
          <w:szCs w:val="36"/>
          <w:lang w:val="en-GB"/>
        </w:rPr>
        <w:t>C</w:t>
      </w:r>
      <w:r w:rsidR="00033083" w:rsidRPr="00351DAB">
        <w:rPr>
          <w:rFonts w:ascii="Cambria" w:hAnsi="Cambria"/>
          <w:b/>
          <w:sz w:val="36"/>
          <w:szCs w:val="36"/>
          <w:lang w:val="en-GB"/>
        </w:rPr>
        <w:t>harities</w:t>
      </w:r>
    </w:p>
    <w:p w:rsidR="00033083" w:rsidRDefault="00033083" w:rsidP="00033083">
      <w:pPr>
        <w:ind w:left="2353" w:hanging="2534"/>
        <w:rPr>
          <w:sz w:val="18"/>
          <w:szCs w:val="18"/>
          <w:lang w:val="en-GB"/>
        </w:rPr>
      </w:pPr>
    </w:p>
    <w:p w:rsidR="00033083" w:rsidRPr="00351DAB" w:rsidRDefault="00033083" w:rsidP="00415BF3">
      <w:pPr>
        <w:tabs>
          <w:tab w:val="left" w:pos="4111"/>
        </w:tabs>
        <w:ind w:left="2353" w:hanging="2353"/>
        <w:rPr>
          <w:rFonts w:ascii="Cambria" w:hAnsi="Cambria"/>
          <w:sz w:val="18"/>
          <w:szCs w:val="18"/>
          <w:lang w:val="en-GB"/>
        </w:rPr>
      </w:pPr>
      <w:smartTag w:uri="urn:schemas-microsoft-com:office:smarttags" w:element="PersonName">
        <w:r w:rsidRPr="00351DAB">
          <w:rPr>
            <w:rFonts w:ascii="Cambria" w:hAnsi="Cambria"/>
            <w:sz w:val="18"/>
            <w:szCs w:val="18"/>
            <w:lang w:val="en-GB"/>
          </w:rPr>
          <w:t>Clerk</w:t>
        </w:r>
      </w:smartTag>
      <w:r w:rsidRPr="00351DAB">
        <w:rPr>
          <w:rFonts w:ascii="Cambria" w:hAnsi="Cambria"/>
          <w:sz w:val="18"/>
          <w:szCs w:val="18"/>
          <w:lang w:val="en-GB"/>
        </w:rPr>
        <w:t xml:space="preserve"> to the Trustees</w:t>
      </w:r>
      <w:r w:rsidRPr="00351DAB">
        <w:rPr>
          <w:rFonts w:ascii="Cambria" w:hAnsi="Cambria"/>
          <w:sz w:val="18"/>
          <w:szCs w:val="18"/>
          <w:lang w:val="en-GB"/>
        </w:rPr>
        <w:tab/>
        <w:t>Telephone/Fax: 01722 325640</w:t>
      </w:r>
    </w:p>
    <w:p w:rsidR="00033083" w:rsidRPr="00351DAB" w:rsidRDefault="00033083" w:rsidP="00415BF3">
      <w:pPr>
        <w:tabs>
          <w:tab w:val="left" w:pos="4111"/>
          <w:tab w:val="left" w:pos="4163"/>
        </w:tabs>
        <w:ind w:left="2353" w:hanging="2353"/>
        <w:rPr>
          <w:rFonts w:ascii="Cambria" w:hAnsi="Cambria"/>
          <w:sz w:val="18"/>
          <w:szCs w:val="18"/>
          <w:lang w:val="en-GB"/>
        </w:rPr>
      </w:pPr>
      <w:r w:rsidRPr="00351DAB">
        <w:rPr>
          <w:rFonts w:ascii="Cambria" w:hAnsi="Cambria"/>
          <w:sz w:val="18"/>
          <w:szCs w:val="18"/>
          <w:lang w:val="en-GB"/>
        </w:rPr>
        <w:t>Trinity Hospital</w:t>
      </w:r>
      <w:r w:rsidRPr="00351DAB">
        <w:rPr>
          <w:rFonts w:ascii="Cambria" w:hAnsi="Cambria"/>
          <w:sz w:val="18"/>
          <w:szCs w:val="18"/>
          <w:lang w:val="en-GB"/>
        </w:rPr>
        <w:tab/>
        <w:t xml:space="preserve">E-mail:    </w:t>
      </w:r>
      <w:smartTag w:uri="urn:schemas-microsoft-com:office:smarttags" w:element="PersonName">
        <w:r w:rsidRPr="00351DAB">
          <w:rPr>
            <w:rFonts w:ascii="Cambria" w:hAnsi="Cambria"/>
            <w:sz w:val="18"/>
            <w:szCs w:val="18"/>
            <w:lang w:val="en-GB"/>
          </w:rPr>
          <w:t>Clerk</w:t>
        </w:r>
      </w:smartTag>
      <w:r w:rsidRPr="00351DAB">
        <w:rPr>
          <w:rFonts w:ascii="Cambria" w:hAnsi="Cambria"/>
          <w:sz w:val="18"/>
          <w:szCs w:val="18"/>
          <w:lang w:val="en-GB"/>
        </w:rPr>
        <w:t>@almshouses.demon.co.uk</w:t>
      </w:r>
    </w:p>
    <w:p w:rsidR="00033083" w:rsidRPr="00351DAB" w:rsidRDefault="00033083" w:rsidP="00415BF3">
      <w:pPr>
        <w:tabs>
          <w:tab w:val="left" w:pos="4111"/>
          <w:tab w:val="left" w:pos="4344"/>
        </w:tabs>
        <w:ind w:left="2353" w:hanging="2353"/>
        <w:rPr>
          <w:rFonts w:ascii="Cambria" w:hAnsi="Cambria"/>
          <w:sz w:val="18"/>
          <w:szCs w:val="18"/>
          <w:lang w:val="en-GB"/>
        </w:rPr>
      </w:pPr>
      <w:r w:rsidRPr="00351DAB">
        <w:rPr>
          <w:rFonts w:ascii="Cambria" w:hAnsi="Cambria"/>
          <w:sz w:val="18"/>
          <w:szCs w:val="18"/>
          <w:lang w:val="en-GB"/>
        </w:rPr>
        <w:t>Trinity Street</w:t>
      </w:r>
      <w:r w:rsidRPr="00351DAB">
        <w:rPr>
          <w:rFonts w:ascii="Cambria" w:hAnsi="Cambria"/>
          <w:sz w:val="18"/>
          <w:szCs w:val="18"/>
          <w:lang w:val="en-GB"/>
        </w:rPr>
        <w:tab/>
        <w:t>www.salisburyalmshouses.co.uk</w:t>
      </w:r>
    </w:p>
    <w:p w:rsidR="00415BF3" w:rsidRDefault="00033083" w:rsidP="00415BF3">
      <w:pPr>
        <w:tabs>
          <w:tab w:val="left" w:pos="4111"/>
        </w:tabs>
        <w:ind w:left="2410" w:hanging="2410"/>
        <w:rPr>
          <w:rFonts w:ascii="Cambria" w:hAnsi="Cambria"/>
          <w:sz w:val="18"/>
          <w:szCs w:val="18"/>
          <w:lang w:val="en-GB"/>
        </w:rPr>
      </w:pPr>
      <w:smartTag w:uri="urn:schemas-microsoft-com:office:smarttags" w:element="place">
        <w:smartTag w:uri="urn:schemas-microsoft-com:office:smarttags" w:element="City">
          <w:r w:rsidRPr="00351DAB">
            <w:rPr>
              <w:rFonts w:ascii="Cambria" w:hAnsi="Cambria"/>
              <w:sz w:val="18"/>
              <w:szCs w:val="18"/>
              <w:lang w:val="en-GB"/>
            </w:rPr>
            <w:t>Salisbury</w:t>
          </w:r>
        </w:smartTag>
      </w:smartTag>
      <w:r w:rsidR="00415BF3">
        <w:rPr>
          <w:rFonts w:ascii="Cambria" w:hAnsi="Cambria"/>
          <w:sz w:val="18"/>
          <w:szCs w:val="18"/>
          <w:lang w:val="en-GB"/>
        </w:rPr>
        <w:t xml:space="preserve"> </w:t>
      </w:r>
    </w:p>
    <w:p w:rsidR="00033083" w:rsidRPr="00351DAB" w:rsidRDefault="00033083" w:rsidP="00415BF3">
      <w:pPr>
        <w:tabs>
          <w:tab w:val="left" w:pos="4111"/>
        </w:tabs>
        <w:ind w:left="2410" w:hanging="2410"/>
        <w:rPr>
          <w:rFonts w:ascii="Cambria" w:hAnsi="Cambria"/>
          <w:sz w:val="16"/>
          <w:szCs w:val="16"/>
          <w:lang w:val="en-GB"/>
        </w:rPr>
      </w:pPr>
      <w:r w:rsidRPr="00351DAB">
        <w:rPr>
          <w:rFonts w:ascii="Cambria" w:hAnsi="Cambria"/>
          <w:sz w:val="18"/>
          <w:szCs w:val="18"/>
          <w:lang w:val="en-GB"/>
        </w:rPr>
        <w:t>SP1 2BD</w:t>
      </w:r>
    </w:p>
    <w:p w:rsidR="00033083" w:rsidRDefault="00033083" w:rsidP="00033083">
      <w:pPr>
        <w:ind w:left="2353" w:hanging="2534"/>
        <w:rPr>
          <w:sz w:val="16"/>
          <w:szCs w:val="16"/>
          <w:lang w:val="en-GB"/>
        </w:rPr>
      </w:pPr>
    </w:p>
    <w:p w:rsidR="00033083" w:rsidRDefault="00033083" w:rsidP="00033083">
      <w:pPr>
        <w:ind w:left="2353" w:hanging="2534"/>
        <w:rPr>
          <w:sz w:val="16"/>
          <w:szCs w:val="16"/>
          <w:lang w:val="en-GB"/>
        </w:rPr>
      </w:pPr>
    </w:p>
    <w:p w:rsidR="00033083" w:rsidRDefault="00033083" w:rsidP="000A16A3">
      <w:pPr>
        <w:rPr>
          <w:sz w:val="16"/>
          <w:szCs w:val="16"/>
          <w:lang w:val="en-GB"/>
        </w:rPr>
      </w:pPr>
    </w:p>
    <w:p w:rsidR="00033083" w:rsidRPr="00351DAB" w:rsidRDefault="00033083" w:rsidP="00033083">
      <w:pPr>
        <w:rPr>
          <w:rFonts w:ascii="Cambria" w:hAnsi="Cambria"/>
          <w:sz w:val="16"/>
          <w:szCs w:val="16"/>
          <w:lang w:val="en-GB"/>
        </w:rPr>
      </w:pPr>
      <w:r w:rsidRPr="00351DAB">
        <w:rPr>
          <w:rFonts w:ascii="Cambria" w:hAnsi="Cambria"/>
          <w:sz w:val="16"/>
          <w:szCs w:val="16"/>
          <w:lang w:val="en-GB"/>
        </w:rPr>
        <w:t xml:space="preserve">  </w:t>
      </w:r>
      <w:r>
        <w:rPr>
          <w:rFonts w:ascii="Cambria" w:hAnsi="Cambria"/>
          <w:sz w:val="16"/>
          <w:szCs w:val="16"/>
          <w:lang w:val="en-GB"/>
        </w:rPr>
        <w:t xml:space="preserve"> </w:t>
      </w:r>
      <w:r w:rsidRPr="00351DAB">
        <w:rPr>
          <w:rFonts w:ascii="Cambria" w:hAnsi="Cambria"/>
          <w:sz w:val="16"/>
          <w:szCs w:val="16"/>
          <w:lang w:val="en-GB"/>
        </w:rPr>
        <w:t xml:space="preserve">  Trinity Hospital</w:t>
      </w:r>
    </w:p>
    <w:p w:rsidR="00DA45D4" w:rsidRDefault="00DA45D4" w:rsidP="00D44B99">
      <w:pPr>
        <w:rPr>
          <w:rFonts w:ascii="Baskerville Old Face" w:hAnsi="Baskerville Old Face"/>
          <w:color w:val="000000"/>
          <w:sz w:val="22"/>
          <w:lang w:val="en-GB"/>
        </w:rPr>
      </w:pPr>
    </w:p>
    <w:p w:rsidR="003729F1" w:rsidRPr="003729F1" w:rsidRDefault="003729F1" w:rsidP="000A16A3">
      <w:pPr>
        <w:jc w:val="center"/>
        <w:rPr>
          <w:b/>
          <w:sz w:val="28"/>
          <w:szCs w:val="28"/>
        </w:rPr>
      </w:pPr>
      <w:r w:rsidRPr="003729F1">
        <w:rPr>
          <w:b/>
          <w:sz w:val="28"/>
          <w:szCs w:val="28"/>
        </w:rPr>
        <w:t xml:space="preserve">GUIDANCE FOR </w:t>
      </w:r>
      <w:r w:rsidR="000A16A3" w:rsidRPr="003729F1">
        <w:rPr>
          <w:b/>
          <w:sz w:val="28"/>
          <w:szCs w:val="28"/>
        </w:rPr>
        <w:t xml:space="preserve">GRANT SPONSORS </w:t>
      </w:r>
      <w:r w:rsidRPr="003729F1">
        <w:rPr>
          <w:b/>
          <w:sz w:val="28"/>
          <w:szCs w:val="28"/>
        </w:rPr>
        <w:t>ON THE COMPLETION OF</w:t>
      </w:r>
    </w:p>
    <w:p w:rsidR="000A16A3" w:rsidRPr="003729F1" w:rsidRDefault="003729F1" w:rsidP="000A16A3">
      <w:pPr>
        <w:jc w:val="center"/>
        <w:rPr>
          <w:b/>
          <w:sz w:val="28"/>
          <w:szCs w:val="28"/>
        </w:rPr>
      </w:pPr>
      <w:r w:rsidRPr="003729F1">
        <w:rPr>
          <w:b/>
          <w:sz w:val="28"/>
          <w:szCs w:val="28"/>
        </w:rPr>
        <w:t xml:space="preserve">WELFARE GRANT </w:t>
      </w:r>
      <w:r w:rsidR="000A16A3" w:rsidRPr="003729F1">
        <w:rPr>
          <w:b/>
          <w:sz w:val="28"/>
          <w:szCs w:val="28"/>
        </w:rPr>
        <w:t>APPLICATION</w:t>
      </w:r>
      <w:r w:rsidRPr="003729F1">
        <w:rPr>
          <w:b/>
          <w:sz w:val="28"/>
          <w:szCs w:val="28"/>
        </w:rPr>
        <w:t>S</w:t>
      </w:r>
    </w:p>
    <w:p w:rsidR="000A16A3" w:rsidRPr="000A16A3" w:rsidRDefault="000A16A3" w:rsidP="000A16A3">
      <w:pPr>
        <w:jc w:val="center"/>
        <w:rPr>
          <w:b/>
        </w:rPr>
      </w:pPr>
    </w:p>
    <w:p w:rsidR="000A16A3" w:rsidRPr="007358D1" w:rsidRDefault="000A16A3" w:rsidP="00C4523B">
      <w:pPr>
        <w:rPr>
          <w:sz w:val="20"/>
          <w:szCs w:val="20"/>
        </w:rPr>
      </w:pPr>
      <w:r w:rsidRPr="007358D1">
        <w:rPr>
          <w:sz w:val="20"/>
          <w:szCs w:val="20"/>
        </w:rPr>
        <w:t>Welfare</w:t>
      </w:r>
      <w:r w:rsidRPr="007358D1">
        <w:rPr>
          <w:b/>
          <w:sz w:val="20"/>
          <w:szCs w:val="20"/>
        </w:rPr>
        <w:t xml:space="preserve"> </w:t>
      </w:r>
      <w:r w:rsidRPr="007358D1">
        <w:rPr>
          <w:sz w:val="20"/>
          <w:szCs w:val="20"/>
        </w:rPr>
        <w:t>(Relief in Need) Grants can be made to needy residents of the Salisbury area who are suffering temporary financial hardship to help them overcome their present difficulties.  Grants are not given to top-up income, repay debts or to reimburse people for purchases already made. Repe</w:t>
      </w:r>
      <w:r w:rsidR="003729F1" w:rsidRPr="007358D1">
        <w:rPr>
          <w:sz w:val="20"/>
          <w:szCs w:val="20"/>
        </w:rPr>
        <w:t>at</w:t>
      </w:r>
      <w:r w:rsidRPr="007358D1">
        <w:rPr>
          <w:sz w:val="20"/>
          <w:szCs w:val="20"/>
        </w:rPr>
        <w:t xml:space="preserve"> grants are discouraged.  Our Charity Commission Scheme does not permit grants to be made in cases where there is an entitlement to a statutory benefit or allowance, although it does allow these entitlements to be augmented in special c</w:t>
      </w:r>
      <w:r w:rsidR="00C4523B">
        <w:rPr>
          <w:sz w:val="20"/>
          <w:szCs w:val="20"/>
        </w:rPr>
        <w:t xml:space="preserve">ircumstances.  It is important </w:t>
      </w:r>
      <w:r w:rsidRPr="007358D1">
        <w:rPr>
          <w:sz w:val="20"/>
          <w:szCs w:val="20"/>
        </w:rPr>
        <w:t xml:space="preserve">that sponsors check that applicants are in full receipt of </w:t>
      </w:r>
      <w:r w:rsidRPr="007C48CA">
        <w:rPr>
          <w:sz w:val="20"/>
          <w:szCs w:val="20"/>
          <w:u w:val="single"/>
        </w:rPr>
        <w:t>all</w:t>
      </w:r>
      <w:r w:rsidRPr="007358D1">
        <w:rPr>
          <w:sz w:val="20"/>
          <w:szCs w:val="20"/>
        </w:rPr>
        <w:t xml:space="preserve"> their statutory entitlements and, where this is not the case, to indicate in Part 2 of the application form what action has been taken to correct any shortfall.  </w:t>
      </w:r>
    </w:p>
    <w:p w:rsidR="00A02D37" w:rsidRPr="007358D1" w:rsidRDefault="00A02D37" w:rsidP="00C4523B">
      <w:pPr>
        <w:rPr>
          <w:sz w:val="20"/>
          <w:szCs w:val="20"/>
        </w:rPr>
      </w:pPr>
      <w:bookmarkStart w:id="0" w:name="_GoBack"/>
      <w:bookmarkEnd w:id="0"/>
    </w:p>
    <w:p w:rsidR="00A02D37" w:rsidRPr="007358D1" w:rsidRDefault="00A02D37" w:rsidP="00C4523B">
      <w:pPr>
        <w:rPr>
          <w:sz w:val="20"/>
          <w:szCs w:val="20"/>
        </w:rPr>
      </w:pPr>
      <w:r w:rsidRPr="007358D1">
        <w:rPr>
          <w:sz w:val="20"/>
          <w:szCs w:val="20"/>
        </w:rPr>
        <w:t xml:space="preserve">Applications </w:t>
      </w:r>
      <w:r w:rsidR="00C4523B">
        <w:rPr>
          <w:sz w:val="20"/>
          <w:szCs w:val="20"/>
        </w:rPr>
        <w:t>can</w:t>
      </w:r>
      <w:r w:rsidR="00850703" w:rsidRPr="007358D1">
        <w:rPr>
          <w:sz w:val="20"/>
          <w:szCs w:val="20"/>
        </w:rPr>
        <w:t xml:space="preserve"> be considered</w:t>
      </w:r>
      <w:r w:rsidRPr="007358D1">
        <w:rPr>
          <w:sz w:val="20"/>
          <w:szCs w:val="20"/>
        </w:rPr>
        <w:t xml:space="preserve"> for household items</w:t>
      </w:r>
      <w:r w:rsidR="00850703" w:rsidRPr="007358D1">
        <w:rPr>
          <w:sz w:val="20"/>
          <w:szCs w:val="20"/>
        </w:rPr>
        <w:t xml:space="preserve"> including </w:t>
      </w:r>
      <w:r w:rsidRPr="007358D1">
        <w:rPr>
          <w:sz w:val="20"/>
          <w:szCs w:val="20"/>
        </w:rPr>
        <w:t xml:space="preserve">kitchen appliances, furniture, clothing and school uniform, beds, bedding and carpets, </w:t>
      </w:r>
      <w:r w:rsidR="00850703" w:rsidRPr="007358D1">
        <w:rPr>
          <w:sz w:val="20"/>
          <w:szCs w:val="20"/>
        </w:rPr>
        <w:t xml:space="preserve">as well as </w:t>
      </w:r>
      <w:r w:rsidRPr="007358D1">
        <w:rPr>
          <w:sz w:val="20"/>
          <w:szCs w:val="20"/>
        </w:rPr>
        <w:t>specialist disability/mobility aids and equipment, hospital visits, removal costs and funeral expenses</w:t>
      </w:r>
      <w:r w:rsidR="00850703" w:rsidRPr="007358D1">
        <w:rPr>
          <w:sz w:val="20"/>
          <w:szCs w:val="20"/>
        </w:rPr>
        <w:t xml:space="preserve">. It is recommended </w:t>
      </w:r>
      <w:r w:rsidR="007C48CA">
        <w:rPr>
          <w:sz w:val="20"/>
          <w:szCs w:val="20"/>
        </w:rPr>
        <w:t xml:space="preserve">that </w:t>
      </w:r>
      <w:r w:rsidR="00850703" w:rsidRPr="007358D1">
        <w:rPr>
          <w:sz w:val="20"/>
          <w:szCs w:val="20"/>
        </w:rPr>
        <w:t>quotations for items</w:t>
      </w:r>
      <w:r w:rsidR="0031544D">
        <w:rPr>
          <w:sz w:val="20"/>
          <w:szCs w:val="20"/>
        </w:rPr>
        <w:t xml:space="preserve"> are provided</w:t>
      </w:r>
      <w:r w:rsidR="00850703" w:rsidRPr="007358D1">
        <w:rPr>
          <w:sz w:val="20"/>
          <w:szCs w:val="20"/>
        </w:rPr>
        <w:t xml:space="preserve"> wherever possible, but it should be noted we cannot reimburse </w:t>
      </w:r>
      <w:r w:rsidR="0031544D">
        <w:rPr>
          <w:sz w:val="20"/>
          <w:szCs w:val="20"/>
        </w:rPr>
        <w:t>an applicant</w:t>
      </w:r>
      <w:r w:rsidR="00850703" w:rsidRPr="007358D1">
        <w:rPr>
          <w:sz w:val="20"/>
          <w:szCs w:val="20"/>
        </w:rPr>
        <w:t xml:space="preserve"> for something </w:t>
      </w:r>
      <w:r w:rsidR="0031544D">
        <w:rPr>
          <w:sz w:val="20"/>
          <w:szCs w:val="20"/>
        </w:rPr>
        <w:t>that has</w:t>
      </w:r>
      <w:r w:rsidR="00850703" w:rsidRPr="007358D1">
        <w:rPr>
          <w:sz w:val="20"/>
          <w:szCs w:val="20"/>
        </w:rPr>
        <w:t xml:space="preserve"> already </w:t>
      </w:r>
      <w:r w:rsidR="0031544D">
        <w:rPr>
          <w:sz w:val="20"/>
          <w:szCs w:val="20"/>
        </w:rPr>
        <w:t xml:space="preserve">been </w:t>
      </w:r>
      <w:r w:rsidR="00E95367" w:rsidRPr="007358D1">
        <w:rPr>
          <w:sz w:val="20"/>
          <w:szCs w:val="20"/>
        </w:rPr>
        <w:t>ordere</w:t>
      </w:r>
      <w:r w:rsidR="0031544D">
        <w:rPr>
          <w:sz w:val="20"/>
          <w:szCs w:val="20"/>
        </w:rPr>
        <w:t>d</w:t>
      </w:r>
      <w:r w:rsidR="00850703" w:rsidRPr="007358D1">
        <w:rPr>
          <w:sz w:val="20"/>
          <w:szCs w:val="20"/>
        </w:rPr>
        <w:t>. The Charities encourage cost effective purchases</w:t>
      </w:r>
      <w:r w:rsidR="0031544D">
        <w:rPr>
          <w:sz w:val="20"/>
          <w:szCs w:val="20"/>
        </w:rPr>
        <w:t xml:space="preserve"> (</w:t>
      </w:r>
      <w:proofErr w:type="spellStart"/>
      <w:r w:rsidR="00850703" w:rsidRPr="007358D1">
        <w:rPr>
          <w:sz w:val="20"/>
          <w:szCs w:val="20"/>
        </w:rPr>
        <w:t>eg</w:t>
      </w:r>
      <w:proofErr w:type="spellEnd"/>
      <w:r w:rsidR="0031544D">
        <w:rPr>
          <w:sz w:val="20"/>
          <w:szCs w:val="20"/>
        </w:rPr>
        <w:t>.</w:t>
      </w:r>
      <w:r w:rsidR="00850703" w:rsidRPr="007358D1">
        <w:rPr>
          <w:sz w:val="20"/>
          <w:szCs w:val="20"/>
        </w:rPr>
        <w:t xml:space="preserve"> a reconditioned washing machine with a</w:t>
      </w:r>
      <w:r w:rsidR="00850703" w:rsidRPr="007358D1">
        <w:rPr>
          <w:b/>
          <w:sz w:val="20"/>
          <w:szCs w:val="20"/>
        </w:rPr>
        <w:t xml:space="preserve"> </w:t>
      </w:r>
      <w:r w:rsidR="00850703" w:rsidRPr="007358D1">
        <w:rPr>
          <w:sz w:val="20"/>
          <w:szCs w:val="20"/>
        </w:rPr>
        <w:t xml:space="preserve">guarantee from </w:t>
      </w:r>
      <w:r w:rsidR="007C48CA">
        <w:rPr>
          <w:sz w:val="20"/>
          <w:szCs w:val="20"/>
        </w:rPr>
        <w:t xml:space="preserve">a </w:t>
      </w:r>
      <w:r w:rsidR="00850703" w:rsidRPr="007358D1">
        <w:rPr>
          <w:sz w:val="20"/>
          <w:szCs w:val="20"/>
        </w:rPr>
        <w:t xml:space="preserve">reputable supplier.  </w:t>
      </w:r>
      <w:r w:rsidR="00C96FBF">
        <w:rPr>
          <w:sz w:val="20"/>
          <w:szCs w:val="20"/>
        </w:rPr>
        <w:t>The Charities will require a pro forma receipt to be s</w:t>
      </w:r>
      <w:r w:rsidR="007C48CA">
        <w:rPr>
          <w:sz w:val="20"/>
          <w:szCs w:val="20"/>
        </w:rPr>
        <w:t>igned by successful applicants</w:t>
      </w:r>
      <w:r w:rsidR="00C96FBF">
        <w:rPr>
          <w:sz w:val="20"/>
          <w:szCs w:val="20"/>
        </w:rPr>
        <w:t xml:space="preserve"> which must be returned</w:t>
      </w:r>
      <w:r w:rsidR="0031544D">
        <w:rPr>
          <w:sz w:val="20"/>
          <w:szCs w:val="20"/>
        </w:rPr>
        <w:t>,</w:t>
      </w:r>
      <w:r w:rsidR="00C96FBF">
        <w:rPr>
          <w:sz w:val="20"/>
          <w:szCs w:val="20"/>
        </w:rPr>
        <w:t xml:space="preserve"> together with receipts for the item/s pu</w:t>
      </w:r>
      <w:r w:rsidR="0031544D">
        <w:rPr>
          <w:sz w:val="20"/>
          <w:szCs w:val="20"/>
        </w:rPr>
        <w:t>rchased.  Failure to provide these documents may result in future applications being rejected.</w:t>
      </w:r>
    </w:p>
    <w:p w:rsidR="000A16A3" w:rsidRDefault="000A16A3" w:rsidP="000A16A3">
      <w:pPr>
        <w:tabs>
          <w:tab w:val="left" w:pos="567"/>
        </w:tabs>
        <w:ind w:left="567" w:hanging="567"/>
        <w:rPr>
          <w:sz w:val="20"/>
          <w:szCs w:val="20"/>
        </w:rPr>
      </w:pPr>
    </w:p>
    <w:p w:rsidR="008B14EA" w:rsidRPr="007358D1" w:rsidRDefault="008B14EA" w:rsidP="000A16A3">
      <w:pPr>
        <w:tabs>
          <w:tab w:val="left" w:pos="567"/>
        </w:tabs>
        <w:ind w:left="567" w:hanging="567"/>
        <w:rPr>
          <w:sz w:val="20"/>
          <w:szCs w:val="20"/>
        </w:rPr>
      </w:pPr>
    </w:p>
    <w:p w:rsidR="007358D1" w:rsidRPr="000B5911" w:rsidRDefault="008B14EA" w:rsidP="008B14EA">
      <w:pPr>
        <w:ind w:left="426" w:hanging="426"/>
        <w:rPr>
          <w:b/>
          <w:sz w:val="22"/>
          <w:szCs w:val="22"/>
        </w:rPr>
      </w:pPr>
      <w:r w:rsidRPr="000B5911">
        <w:rPr>
          <w:b/>
          <w:sz w:val="22"/>
          <w:szCs w:val="22"/>
        </w:rPr>
        <w:t>Part</w:t>
      </w:r>
      <w:r w:rsidR="000A16A3" w:rsidRPr="000B5911">
        <w:rPr>
          <w:b/>
          <w:sz w:val="22"/>
          <w:szCs w:val="22"/>
        </w:rPr>
        <w:t xml:space="preserve"> 1</w:t>
      </w:r>
      <w:r w:rsidR="007358D1" w:rsidRPr="000B5911">
        <w:rPr>
          <w:b/>
          <w:sz w:val="22"/>
          <w:szCs w:val="22"/>
        </w:rPr>
        <w:t xml:space="preserve"> - Personal Details</w:t>
      </w:r>
    </w:p>
    <w:p w:rsidR="008B14EA" w:rsidRPr="008B14EA" w:rsidRDefault="008B14EA" w:rsidP="008B14EA">
      <w:pPr>
        <w:ind w:left="426" w:hanging="426"/>
        <w:rPr>
          <w:b/>
          <w:sz w:val="22"/>
          <w:szCs w:val="22"/>
        </w:rPr>
      </w:pPr>
    </w:p>
    <w:p w:rsidR="000A16A3" w:rsidRPr="007358D1" w:rsidRDefault="000A16A3" w:rsidP="007358D1">
      <w:pPr>
        <w:ind w:left="426" w:hanging="426"/>
        <w:rPr>
          <w:sz w:val="20"/>
          <w:szCs w:val="20"/>
        </w:rPr>
      </w:pPr>
      <w:r w:rsidRPr="007358D1">
        <w:rPr>
          <w:sz w:val="20"/>
          <w:szCs w:val="20"/>
        </w:rPr>
        <w:t>a.</w:t>
      </w:r>
      <w:r w:rsidRPr="007358D1">
        <w:rPr>
          <w:sz w:val="20"/>
          <w:szCs w:val="20"/>
        </w:rPr>
        <w:tab/>
        <w:t xml:space="preserve">Please check this </w:t>
      </w:r>
      <w:r w:rsidR="008A2B29">
        <w:rPr>
          <w:sz w:val="20"/>
          <w:szCs w:val="20"/>
        </w:rPr>
        <w:t xml:space="preserve">section </w:t>
      </w:r>
      <w:r w:rsidRPr="007358D1">
        <w:rPr>
          <w:sz w:val="20"/>
          <w:szCs w:val="20"/>
        </w:rPr>
        <w:t>is complete</w:t>
      </w:r>
      <w:r w:rsidR="00A02D37" w:rsidRPr="007358D1">
        <w:rPr>
          <w:sz w:val="20"/>
          <w:szCs w:val="20"/>
        </w:rPr>
        <w:t>d correctly and in full</w:t>
      </w:r>
      <w:r w:rsidRPr="007358D1">
        <w:rPr>
          <w:sz w:val="20"/>
          <w:szCs w:val="20"/>
        </w:rPr>
        <w:t xml:space="preserve"> in the presence of the applicant.  The applicant’s </w:t>
      </w:r>
      <w:r w:rsidR="003729F1" w:rsidRPr="007358D1">
        <w:rPr>
          <w:sz w:val="20"/>
          <w:szCs w:val="20"/>
        </w:rPr>
        <w:t xml:space="preserve">NI number must be provided and the form signed by them. </w:t>
      </w:r>
    </w:p>
    <w:p w:rsidR="000A16A3" w:rsidRPr="007358D1" w:rsidRDefault="000A16A3" w:rsidP="007358D1">
      <w:pPr>
        <w:ind w:left="426" w:hanging="426"/>
        <w:rPr>
          <w:sz w:val="20"/>
          <w:szCs w:val="20"/>
        </w:rPr>
      </w:pPr>
    </w:p>
    <w:p w:rsidR="000A16A3" w:rsidRPr="007358D1" w:rsidRDefault="000A16A3" w:rsidP="007358D1">
      <w:pPr>
        <w:pStyle w:val="BodyTextIndent"/>
        <w:tabs>
          <w:tab w:val="clear" w:pos="1134"/>
        </w:tabs>
        <w:ind w:left="426" w:hanging="426"/>
        <w:rPr>
          <w:sz w:val="20"/>
        </w:rPr>
      </w:pPr>
      <w:r w:rsidRPr="007358D1">
        <w:rPr>
          <w:sz w:val="20"/>
        </w:rPr>
        <w:t>b.</w:t>
      </w:r>
      <w:r w:rsidRPr="007358D1">
        <w:rPr>
          <w:sz w:val="20"/>
        </w:rPr>
        <w:tab/>
      </w:r>
      <w:r w:rsidR="00BA5530">
        <w:rPr>
          <w:sz w:val="20"/>
        </w:rPr>
        <w:t xml:space="preserve">Applicant’s contribution </w:t>
      </w:r>
      <w:r w:rsidRPr="007358D1">
        <w:rPr>
          <w:sz w:val="20"/>
        </w:rPr>
        <w:t xml:space="preserve">- </w:t>
      </w:r>
      <w:r w:rsidR="003729F1" w:rsidRPr="007358D1">
        <w:rPr>
          <w:sz w:val="20"/>
        </w:rPr>
        <w:t>A</w:t>
      </w:r>
      <w:r w:rsidR="00BA5530">
        <w:rPr>
          <w:sz w:val="20"/>
        </w:rPr>
        <w:t>pplicants may be able to make a contribution towards the total cost of the item required</w:t>
      </w:r>
      <w:r w:rsidRPr="007358D1">
        <w:rPr>
          <w:sz w:val="20"/>
        </w:rPr>
        <w:t>.</w:t>
      </w:r>
    </w:p>
    <w:p w:rsidR="000A16A3" w:rsidRPr="007358D1" w:rsidRDefault="000A16A3" w:rsidP="007358D1">
      <w:pPr>
        <w:ind w:left="426" w:hanging="426"/>
        <w:rPr>
          <w:sz w:val="20"/>
          <w:szCs w:val="20"/>
        </w:rPr>
      </w:pPr>
    </w:p>
    <w:p w:rsidR="003729F1" w:rsidRPr="007358D1" w:rsidRDefault="000A16A3" w:rsidP="007358D1">
      <w:pPr>
        <w:ind w:left="426" w:hanging="426"/>
        <w:rPr>
          <w:sz w:val="20"/>
          <w:szCs w:val="20"/>
        </w:rPr>
      </w:pPr>
      <w:r w:rsidRPr="007358D1">
        <w:rPr>
          <w:sz w:val="20"/>
          <w:szCs w:val="20"/>
        </w:rPr>
        <w:t>c.</w:t>
      </w:r>
      <w:r w:rsidRPr="007358D1">
        <w:rPr>
          <w:sz w:val="20"/>
          <w:szCs w:val="20"/>
        </w:rPr>
        <w:tab/>
        <w:t>An interest free</w:t>
      </w:r>
      <w:r w:rsidRPr="007358D1">
        <w:rPr>
          <w:b/>
          <w:sz w:val="20"/>
          <w:szCs w:val="20"/>
        </w:rPr>
        <w:t xml:space="preserve"> </w:t>
      </w:r>
      <w:r w:rsidR="007358D1">
        <w:rPr>
          <w:sz w:val="20"/>
          <w:szCs w:val="20"/>
        </w:rPr>
        <w:t>l</w:t>
      </w:r>
      <w:r w:rsidRPr="007358D1">
        <w:rPr>
          <w:sz w:val="20"/>
          <w:szCs w:val="20"/>
        </w:rPr>
        <w:t xml:space="preserve">oan may </w:t>
      </w:r>
      <w:r w:rsidR="00BA5530">
        <w:rPr>
          <w:sz w:val="20"/>
          <w:szCs w:val="20"/>
        </w:rPr>
        <w:t xml:space="preserve">only </w:t>
      </w:r>
      <w:r w:rsidR="007358D1">
        <w:rPr>
          <w:sz w:val="20"/>
          <w:szCs w:val="20"/>
        </w:rPr>
        <w:t>be considered in exceptional circumstances</w:t>
      </w:r>
      <w:r w:rsidR="00BA5530">
        <w:rPr>
          <w:sz w:val="20"/>
          <w:szCs w:val="20"/>
        </w:rPr>
        <w:t>. If a loan is requested</w:t>
      </w:r>
      <w:r w:rsidR="00C4523B">
        <w:rPr>
          <w:sz w:val="20"/>
          <w:szCs w:val="20"/>
        </w:rPr>
        <w:t xml:space="preserve">, a suitable guarantor will need to provide a letter, on headed paper, guaranteeing that they will repay the loan in full in the event of non-payment by the </w:t>
      </w:r>
      <w:r w:rsidR="007C48CA">
        <w:rPr>
          <w:sz w:val="20"/>
          <w:szCs w:val="20"/>
        </w:rPr>
        <w:t>a</w:t>
      </w:r>
      <w:r w:rsidR="00C4523B">
        <w:rPr>
          <w:sz w:val="20"/>
          <w:szCs w:val="20"/>
        </w:rPr>
        <w:t xml:space="preserve">pplicant.  </w:t>
      </w:r>
    </w:p>
    <w:p w:rsidR="000A16A3" w:rsidRDefault="000A16A3" w:rsidP="000C1646">
      <w:pPr>
        <w:tabs>
          <w:tab w:val="left" w:pos="426"/>
          <w:tab w:val="left" w:pos="709"/>
        </w:tabs>
        <w:rPr>
          <w:sz w:val="20"/>
          <w:szCs w:val="20"/>
        </w:rPr>
      </w:pPr>
    </w:p>
    <w:p w:rsidR="008B14EA" w:rsidRPr="007358D1" w:rsidRDefault="008B14EA" w:rsidP="000C1646">
      <w:pPr>
        <w:tabs>
          <w:tab w:val="left" w:pos="426"/>
          <w:tab w:val="left" w:pos="709"/>
        </w:tabs>
        <w:rPr>
          <w:sz w:val="20"/>
          <w:szCs w:val="20"/>
        </w:rPr>
      </w:pPr>
    </w:p>
    <w:p w:rsidR="008B14EA" w:rsidRPr="000B5911" w:rsidRDefault="00CF05BE" w:rsidP="008B14EA">
      <w:pPr>
        <w:ind w:left="426" w:hanging="426"/>
        <w:rPr>
          <w:b/>
          <w:sz w:val="22"/>
          <w:szCs w:val="22"/>
        </w:rPr>
      </w:pPr>
      <w:r w:rsidRPr="000B5911">
        <w:rPr>
          <w:b/>
          <w:sz w:val="22"/>
          <w:szCs w:val="22"/>
        </w:rPr>
        <w:t>P</w:t>
      </w:r>
      <w:r w:rsidR="008B14EA" w:rsidRPr="000B5911">
        <w:rPr>
          <w:b/>
          <w:sz w:val="22"/>
          <w:szCs w:val="22"/>
        </w:rPr>
        <w:t xml:space="preserve">art </w:t>
      </w:r>
      <w:r w:rsidR="000A16A3" w:rsidRPr="000B5911">
        <w:rPr>
          <w:b/>
          <w:sz w:val="22"/>
          <w:szCs w:val="22"/>
        </w:rPr>
        <w:t>2 - Sponsor’s Justification and</w:t>
      </w:r>
      <w:r w:rsidR="000A16A3" w:rsidRPr="000B5911">
        <w:rPr>
          <w:b/>
          <w:i/>
          <w:sz w:val="22"/>
          <w:szCs w:val="22"/>
        </w:rPr>
        <w:t xml:space="preserve"> </w:t>
      </w:r>
      <w:r w:rsidR="008B14EA" w:rsidRPr="000B5911">
        <w:rPr>
          <w:b/>
          <w:sz w:val="22"/>
          <w:szCs w:val="22"/>
        </w:rPr>
        <w:t>Recommendation</w:t>
      </w:r>
    </w:p>
    <w:p w:rsidR="00BF760C" w:rsidRPr="008B14EA" w:rsidRDefault="00BF760C" w:rsidP="008B14EA">
      <w:pPr>
        <w:ind w:left="426" w:hanging="426"/>
        <w:rPr>
          <w:b/>
          <w:sz w:val="22"/>
          <w:szCs w:val="22"/>
        </w:rPr>
      </w:pPr>
    </w:p>
    <w:p w:rsidR="000A16A3" w:rsidRPr="007358D1" w:rsidRDefault="000A16A3" w:rsidP="007358D1">
      <w:pPr>
        <w:pStyle w:val="BodyTextIndent2"/>
        <w:tabs>
          <w:tab w:val="clear" w:pos="567"/>
          <w:tab w:val="clear" w:pos="1134"/>
        </w:tabs>
        <w:ind w:left="426" w:hanging="426"/>
        <w:rPr>
          <w:sz w:val="20"/>
        </w:rPr>
      </w:pPr>
      <w:r w:rsidRPr="007358D1">
        <w:rPr>
          <w:sz w:val="20"/>
        </w:rPr>
        <w:t>a.</w:t>
      </w:r>
      <w:r w:rsidRPr="007358D1">
        <w:rPr>
          <w:sz w:val="20"/>
        </w:rPr>
        <w:tab/>
        <w:t xml:space="preserve">This is the most important part of any application as it identifies the needs of the </w:t>
      </w:r>
      <w:r w:rsidR="000C1646" w:rsidRPr="007358D1">
        <w:rPr>
          <w:sz w:val="20"/>
        </w:rPr>
        <w:t xml:space="preserve">applicants and how best they can be helped to </w:t>
      </w:r>
      <w:r w:rsidRPr="007358D1">
        <w:rPr>
          <w:sz w:val="20"/>
        </w:rPr>
        <w:t>overcome their present difficulties.</w:t>
      </w:r>
    </w:p>
    <w:p w:rsidR="000A16A3" w:rsidRPr="007358D1" w:rsidRDefault="000A16A3" w:rsidP="007358D1">
      <w:pPr>
        <w:ind w:left="851" w:hanging="425"/>
        <w:rPr>
          <w:sz w:val="20"/>
          <w:szCs w:val="20"/>
        </w:rPr>
      </w:pPr>
    </w:p>
    <w:p w:rsidR="000A16A3" w:rsidRPr="007358D1" w:rsidRDefault="007358D1" w:rsidP="007358D1">
      <w:pPr>
        <w:ind w:left="426" w:hanging="426"/>
        <w:rPr>
          <w:sz w:val="20"/>
          <w:szCs w:val="20"/>
        </w:rPr>
      </w:pPr>
      <w:r>
        <w:rPr>
          <w:sz w:val="20"/>
          <w:szCs w:val="20"/>
        </w:rPr>
        <w:t>b.</w:t>
      </w:r>
      <w:r>
        <w:rPr>
          <w:sz w:val="20"/>
          <w:szCs w:val="20"/>
        </w:rPr>
        <w:tab/>
      </w:r>
      <w:r w:rsidR="000A16A3" w:rsidRPr="007358D1">
        <w:rPr>
          <w:sz w:val="20"/>
          <w:szCs w:val="20"/>
        </w:rPr>
        <w:t xml:space="preserve">The Justification should be comprehensive and provide </w:t>
      </w:r>
      <w:r w:rsidR="00A26346">
        <w:rPr>
          <w:sz w:val="20"/>
          <w:szCs w:val="20"/>
        </w:rPr>
        <w:t>a good amount of</w:t>
      </w:r>
      <w:r w:rsidR="003729F1" w:rsidRPr="007358D1">
        <w:rPr>
          <w:sz w:val="20"/>
          <w:szCs w:val="20"/>
        </w:rPr>
        <w:t xml:space="preserve"> </w:t>
      </w:r>
      <w:r w:rsidR="000A16A3" w:rsidRPr="007358D1">
        <w:rPr>
          <w:sz w:val="20"/>
          <w:szCs w:val="20"/>
        </w:rPr>
        <w:t xml:space="preserve">background information on the applicant </w:t>
      </w:r>
      <w:r w:rsidR="00A26346">
        <w:rPr>
          <w:sz w:val="20"/>
          <w:szCs w:val="20"/>
        </w:rPr>
        <w:t xml:space="preserve">(and their family if appropriate) </w:t>
      </w:r>
      <w:r w:rsidR="000A16A3" w:rsidRPr="007358D1">
        <w:rPr>
          <w:sz w:val="20"/>
          <w:szCs w:val="20"/>
        </w:rPr>
        <w:t xml:space="preserve">and </w:t>
      </w:r>
      <w:r w:rsidR="000C1646" w:rsidRPr="007358D1">
        <w:rPr>
          <w:sz w:val="20"/>
          <w:szCs w:val="20"/>
        </w:rPr>
        <w:t xml:space="preserve">how they have arrived at </w:t>
      </w:r>
      <w:r w:rsidR="000A16A3" w:rsidRPr="007358D1">
        <w:rPr>
          <w:sz w:val="20"/>
          <w:szCs w:val="20"/>
        </w:rPr>
        <w:t>their current difficulties</w:t>
      </w:r>
      <w:r w:rsidR="000C1646" w:rsidRPr="007358D1">
        <w:rPr>
          <w:sz w:val="20"/>
          <w:szCs w:val="20"/>
        </w:rPr>
        <w:t xml:space="preserve">. This will </w:t>
      </w:r>
      <w:r w:rsidR="008B14EA">
        <w:rPr>
          <w:sz w:val="20"/>
          <w:szCs w:val="20"/>
        </w:rPr>
        <w:t>enable</w:t>
      </w:r>
      <w:r w:rsidR="003729F1" w:rsidRPr="007358D1">
        <w:rPr>
          <w:sz w:val="20"/>
          <w:szCs w:val="20"/>
        </w:rPr>
        <w:t xml:space="preserve"> </w:t>
      </w:r>
      <w:r w:rsidR="00A26346">
        <w:rPr>
          <w:sz w:val="20"/>
          <w:szCs w:val="20"/>
        </w:rPr>
        <w:t>the</w:t>
      </w:r>
      <w:r w:rsidR="003729F1" w:rsidRPr="007358D1">
        <w:rPr>
          <w:sz w:val="20"/>
          <w:szCs w:val="20"/>
        </w:rPr>
        <w:t xml:space="preserve"> Trustees </w:t>
      </w:r>
      <w:r w:rsidR="008B14EA">
        <w:rPr>
          <w:sz w:val="20"/>
          <w:szCs w:val="20"/>
        </w:rPr>
        <w:t>to make an informed decision</w:t>
      </w:r>
      <w:r w:rsidR="003729F1" w:rsidRPr="007358D1">
        <w:rPr>
          <w:sz w:val="20"/>
          <w:szCs w:val="20"/>
        </w:rPr>
        <w:t>.</w:t>
      </w:r>
      <w:r w:rsidR="00A26346">
        <w:rPr>
          <w:sz w:val="20"/>
          <w:szCs w:val="20"/>
        </w:rPr>
        <w:t xml:space="preserve"> </w:t>
      </w:r>
      <w:r w:rsidR="003729F1" w:rsidRPr="007358D1">
        <w:rPr>
          <w:sz w:val="20"/>
          <w:szCs w:val="20"/>
        </w:rPr>
        <w:t xml:space="preserve"> The s</w:t>
      </w:r>
      <w:r w:rsidR="000A16A3" w:rsidRPr="007358D1">
        <w:rPr>
          <w:sz w:val="20"/>
          <w:szCs w:val="20"/>
        </w:rPr>
        <w:t>ponsor</w:t>
      </w:r>
      <w:r w:rsidR="003729F1" w:rsidRPr="007358D1">
        <w:rPr>
          <w:sz w:val="20"/>
          <w:szCs w:val="20"/>
        </w:rPr>
        <w:t xml:space="preserve"> </w:t>
      </w:r>
      <w:r w:rsidR="000A16A3" w:rsidRPr="007358D1">
        <w:rPr>
          <w:sz w:val="20"/>
          <w:szCs w:val="20"/>
        </w:rPr>
        <w:t>should state the reasons why the assistance or</w:t>
      </w:r>
      <w:r w:rsidR="000C1646" w:rsidRPr="007358D1">
        <w:rPr>
          <w:sz w:val="20"/>
          <w:szCs w:val="20"/>
        </w:rPr>
        <w:t xml:space="preserve"> particular </w:t>
      </w:r>
      <w:r w:rsidR="000A16A3" w:rsidRPr="007358D1">
        <w:rPr>
          <w:sz w:val="20"/>
          <w:szCs w:val="20"/>
        </w:rPr>
        <w:t xml:space="preserve">item is </w:t>
      </w:r>
      <w:r w:rsidR="003729F1" w:rsidRPr="007358D1">
        <w:rPr>
          <w:sz w:val="20"/>
          <w:szCs w:val="20"/>
        </w:rPr>
        <w:t>need</w:t>
      </w:r>
      <w:r w:rsidR="00E95367" w:rsidRPr="007358D1">
        <w:rPr>
          <w:sz w:val="20"/>
          <w:szCs w:val="20"/>
        </w:rPr>
        <w:t>ed</w:t>
      </w:r>
      <w:r w:rsidR="003729F1" w:rsidRPr="007358D1">
        <w:rPr>
          <w:sz w:val="20"/>
          <w:szCs w:val="20"/>
        </w:rPr>
        <w:t xml:space="preserve"> and</w:t>
      </w:r>
      <w:r w:rsidR="000A16A3" w:rsidRPr="007358D1">
        <w:rPr>
          <w:sz w:val="20"/>
          <w:szCs w:val="20"/>
        </w:rPr>
        <w:t xml:space="preserve"> how the quality of the</w:t>
      </w:r>
      <w:r w:rsidR="00E95367" w:rsidRPr="007358D1">
        <w:rPr>
          <w:sz w:val="20"/>
          <w:szCs w:val="20"/>
        </w:rPr>
        <w:t xml:space="preserve"> applicant’s </w:t>
      </w:r>
      <w:r w:rsidR="000A16A3" w:rsidRPr="007358D1">
        <w:rPr>
          <w:sz w:val="20"/>
          <w:szCs w:val="20"/>
        </w:rPr>
        <w:t>life</w:t>
      </w:r>
      <w:r w:rsidR="00E95367" w:rsidRPr="007358D1">
        <w:rPr>
          <w:sz w:val="20"/>
          <w:szCs w:val="20"/>
        </w:rPr>
        <w:t xml:space="preserve"> would be significantly improved if it were to be provided.</w:t>
      </w:r>
      <w:r w:rsidR="000A16A3" w:rsidRPr="007358D1">
        <w:rPr>
          <w:sz w:val="20"/>
          <w:szCs w:val="20"/>
        </w:rPr>
        <w:t xml:space="preserve">  Information should </w:t>
      </w:r>
      <w:r w:rsidR="000C1646" w:rsidRPr="007358D1">
        <w:rPr>
          <w:sz w:val="20"/>
          <w:szCs w:val="20"/>
        </w:rPr>
        <w:t xml:space="preserve">also </w:t>
      </w:r>
      <w:r w:rsidR="000A16A3" w:rsidRPr="007358D1">
        <w:rPr>
          <w:sz w:val="20"/>
          <w:szCs w:val="20"/>
        </w:rPr>
        <w:t xml:space="preserve">be given on what additional </w:t>
      </w:r>
      <w:r w:rsidR="00E95367" w:rsidRPr="007358D1">
        <w:rPr>
          <w:sz w:val="20"/>
          <w:szCs w:val="20"/>
        </w:rPr>
        <w:t xml:space="preserve">support </w:t>
      </w:r>
      <w:r w:rsidR="000A16A3" w:rsidRPr="007358D1">
        <w:rPr>
          <w:sz w:val="20"/>
          <w:szCs w:val="20"/>
        </w:rPr>
        <w:t>the appli</w:t>
      </w:r>
      <w:r w:rsidR="00E95367" w:rsidRPr="007358D1">
        <w:rPr>
          <w:sz w:val="20"/>
          <w:szCs w:val="20"/>
        </w:rPr>
        <w:t xml:space="preserve">cant is receiving and from whom (such as Citizens’ Advice, </w:t>
      </w:r>
      <w:r w:rsidR="00A26346">
        <w:rPr>
          <w:sz w:val="20"/>
          <w:szCs w:val="20"/>
        </w:rPr>
        <w:t xml:space="preserve">the Step Change Debt Charity, </w:t>
      </w:r>
      <w:r w:rsidR="00E95367" w:rsidRPr="007358D1">
        <w:rPr>
          <w:sz w:val="20"/>
          <w:szCs w:val="20"/>
        </w:rPr>
        <w:t xml:space="preserve">a money management service, medical or social workers </w:t>
      </w:r>
      <w:proofErr w:type="spellStart"/>
      <w:r w:rsidR="00E95367" w:rsidRPr="007358D1">
        <w:rPr>
          <w:sz w:val="20"/>
          <w:szCs w:val="20"/>
        </w:rPr>
        <w:t>etc</w:t>
      </w:r>
      <w:proofErr w:type="spellEnd"/>
      <w:r w:rsidR="00E95367" w:rsidRPr="007358D1">
        <w:rPr>
          <w:sz w:val="20"/>
          <w:szCs w:val="20"/>
        </w:rPr>
        <w:t>).</w:t>
      </w:r>
    </w:p>
    <w:p w:rsidR="000A16A3" w:rsidRPr="007358D1" w:rsidRDefault="000A16A3" w:rsidP="007358D1">
      <w:pPr>
        <w:ind w:left="851" w:hanging="425"/>
        <w:rPr>
          <w:sz w:val="20"/>
          <w:szCs w:val="20"/>
        </w:rPr>
      </w:pPr>
    </w:p>
    <w:p w:rsidR="000A16A3" w:rsidRPr="007358D1" w:rsidRDefault="007358D1" w:rsidP="007358D1">
      <w:pPr>
        <w:ind w:left="426" w:hanging="426"/>
        <w:rPr>
          <w:sz w:val="20"/>
          <w:szCs w:val="20"/>
        </w:rPr>
      </w:pPr>
      <w:r>
        <w:rPr>
          <w:sz w:val="20"/>
          <w:szCs w:val="20"/>
        </w:rPr>
        <w:t>c.</w:t>
      </w:r>
      <w:r>
        <w:rPr>
          <w:sz w:val="20"/>
          <w:szCs w:val="20"/>
        </w:rPr>
        <w:tab/>
      </w:r>
      <w:r w:rsidR="000A16A3" w:rsidRPr="007358D1">
        <w:rPr>
          <w:sz w:val="20"/>
          <w:szCs w:val="20"/>
        </w:rPr>
        <w:t>The recommendation for a grant should provide the best way of helping the applicants over a difficult period and enable them to cope better with their circumstances.</w:t>
      </w:r>
    </w:p>
    <w:p w:rsidR="000A16A3" w:rsidRPr="007358D1" w:rsidRDefault="000A16A3" w:rsidP="000A16A3">
      <w:pPr>
        <w:tabs>
          <w:tab w:val="left" w:pos="567"/>
          <w:tab w:val="left" w:pos="1134"/>
        </w:tabs>
        <w:ind w:left="1134" w:hanging="1134"/>
        <w:rPr>
          <w:sz w:val="20"/>
          <w:szCs w:val="20"/>
        </w:rPr>
      </w:pPr>
    </w:p>
    <w:p w:rsidR="00106D96" w:rsidRDefault="000A16A3" w:rsidP="008A2B29">
      <w:pPr>
        <w:ind w:left="426" w:hanging="426"/>
        <w:rPr>
          <w:sz w:val="20"/>
          <w:szCs w:val="20"/>
        </w:rPr>
      </w:pPr>
      <w:r w:rsidRPr="007358D1">
        <w:rPr>
          <w:sz w:val="20"/>
          <w:szCs w:val="20"/>
        </w:rPr>
        <w:lastRenderedPageBreak/>
        <w:t>d.</w:t>
      </w:r>
      <w:r w:rsidRPr="007358D1">
        <w:rPr>
          <w:sz w:val="20"/>
          <w:szCs w:val="20"/>
        </w:rPr>
        <w:tab/>
      </w:r>
      <w:r w:rsidR="001D73C7" w:rsidRPr="001D73C7">
        <w:rPr>
          <w:sz w:val="20"/>
          <w:szCs w:val="20"/>
        </w:rPr>
        <w:t xml:space="preserve">Please give details of any other sources </w:t>
      </w:r>
      <w:r w:rsidR="008B14EA">
        <w:rPr>
          <w:sz w:val="20"/>
          <w:szCs w:val="20"/>
        </w:rPr>
        <w:t>that</w:t>
      </w:r>
      <w:r w:rsidR="001D73C7" w:rsidRPr="001D73C7">
        <w:rPr>
          <w:sz w:val="20"/>
          <w:szCs w:val="20"/>
        </w:rPr>
        <w:t xml:space="preserve"> hav</w:t>
      </w:r>
      <w:r w:rsidR="001D73C7">
        <w:rPr>
          <w:sz w:val="20"/>
          <w:szCs w:val="20"/>
        </w:rPr>
        <w:t xml:space="preserve">e </w:t>
      </w:r>
      <w:r w:rsidR="008B14EA">
        <w:rPr>
          <w:sz w:val="20"/>
          <w:szCs w:val="20"/>
        </w:rPr>
        <w:t xml:space="preserve">been </w:t>
      </w:r>
      <w:r w:rsidR="001D73C7">
        <w:rPr>
          <w:sz w:val="20"/>
          <w:szCs w:val="20"/>
        </w:rPr>
        <w:t xml:space="preserve">approached for financial help, </w:t>
      </w:r>
      <w:r w:rsidR="000C1646" w:rsidRPr="001D73C7">
        <w:rPr>
          <w:sz w:val="20"/>
          <w:szCs w:val="20"/>
        </w:rPr>
        <w:t>including the amounts requested and what has already been awarded</w:t>
      </w:r>
      <w:r w:rsidRPr="001D73C7">
        <w:rPr>
          <w:sz w:val="20"/>
          <w:szCs w:val="20"/>
        </w:rPr>
        <w:t>.</w:t>
      </w:r>
      <w:r w:rsidR="001D73C7" w:rsidRPr="001D73C7">
        <w:rPr>
          <w:sz w:val="20"/>
          <w:szCs w:val="20"/>
        </w:rPr>
        <w:t xml:space="preserve"> </w:t>
      </w:r>
      <w:r w:rsidR="001D73C7">
        <w:rPr>
          <w:sz w:val="20"/>
          <w:szCs w:val="20"/>
        </w:rPr>
        <w:t>This can be useful if a</w:t>
      </w:r>
      <w:r w:rsidR="001D73C7" w:rsidRPr="001D73C7">
        <w:rPr>
          <w:sz w:val="20"/>
          <w:szCs w:val="20"/>
        </w:rPr>
        <w:t xml:space="preserve"> </w:t>
      </w:r>
      <w:r w:rsidR="001D73C7">
        <w:rPr>
          <w:sz w:val="20"/>
          <w:szCs w:val="20"/>
        </w:rPr>
        <w:t xml:space="preserve">high value </w:t>
      </w:r>
      <w:r w:rsidR="001D73C7" w:rsidRPr="001D73C7">
        <w:rPr>
          <w:sz w:val="20"/>
          <w:szCs w:val="20"/>
        </w:rPr>
        <w:t>item</w:t>
      </w:r>
      <w:r w:rsidR="008B14EA">
        <w:rPr>
          <w:sz w:val="20"/>
          <w:szCs w:val="20"/>
        </w:rPr>
        <w:t xml:space="preserve"> is required</w:t>
      </w:r>
      <w:r w:rsidR="001D73C7">
        <w:rPr>
          <w:sz w:val="20"/>
          <w:szCs w:val="20"/>
        </w:rPr>
        <w:t xml:space="preserve"> as</w:t>
      </w:r>
      <w:r w:rsidR="001D73C7" w:rsidRPr="001D73C7">
        <w:rPr>
          <w:sz w:val="20"/>
          <w:szCs w:val="20"/>
        </w:rPr>
        <w:t xml:space="preserve"> we may</w:t>
      </w:r>
      <w:r w:rsidR="001D73C7">
        <w:rPr>
          <w:sz w:val="20"/>
          <w:szCs w:val="20"/>
        </w:rPr>
        <w:t xml:space="preserve"> </w:t>
      </w:r>
      <w:r w:rsidR="001D73C7" w:rsidRPr="001D73C7">
        <w:rPr>
          <w:sz w:val="20"/>
          <w:szCs w:val="20"/>
        </w:rPr>
        <w:t>b</w:t>
      </w:r>
      <w:r w:rsidR="001D73C7">
        <w:rPr>
          <w:sz w:val="20"/>
          <w:szCs w:val="20"/>
        </w:rPr>
        <w:t xml:space="preserve">e able to provide what </w:t>
      </w:r>
      <w:r w:rsidR="008B14EA">
        <w:rPr>
          <w:sz w:val="20"/>
          <w:szCs w:val="20"/>
        </w:rPr>
        <w:t xml:space="preserve">is needed </w:t>
      </w:r>
      <w:r w:rsidR="001D73C7" w:rsidRPr="001D73C7">
        <w:rPr>
          <w:sz w:val="20"/>
          <w:szCs w:val="20"/>
        </w:rPr>
        <w:t>jointly</w:t>
      </w:r>
      <w:r w:rsidR="001D73C7">
        <w:rPr>
          <w:sz w:val="20"/>
          <w:szCs w:val="20"/>
        </w:rPr>
        <w:t xml:space="preserve"> with other funders.</w:t>
      </w:r>
    </w:p>
    <w:p w:rsidR="008B14EA" w:rsidRDefault="008B14EA" w:rsidP="0031544D">
      <w:pPr>
        <w:rPr>
          <w:sz w:val="20"/>
          <w:szCs w:val="20"/>
        </w:rPr>
      </w:pPr>
    </w:p>
    <w:p w:rsidR="008A2B29" w:rsidRDefault="008A2B29" w:rsidP="008A2B29">
      <w:pPr>
        <w:ind w:left="426" w:hanging="426"/>
        <w:rPr>
          <w:sz w:val="20"/>
          <w:szCs w:val="20"/>
        </w:rPr>
      </w:pPr>
    </w:p>
    <w:p w:rsidR="008A2B29" w:rsidRPr="000B5911" w:rsidRDefault="008A2B29" w:rsidP="001D73C7">
      <w:pPr>
        <w:ind w:left="426" w:hanging="426"/>
        <w:rPr>
          <w:b/>
          <w:sz w:val="22"/>
          <w:szCs w:val="22"/>
        </w:rPr>
      </w:pPr>
      <w:r w:rsidRPr="000B5911">
        <w:rPr>
          <w:b/>
          <w:sz w:val="22"/>
          <w:szCs w:val="22"/>
        </w:rPr>
        <w:t>P</w:t>
      </w:r>
      <w:r w:rsidR="008B14EA" w:rsidRPr="000B5911">
        <w:rPr>
          <w:b/>
          <w:sz w:val="22"/>
          <w:szCs w:val="22"/>
        </w:rPr>
        <w:t xml:space="preserve">art </w:t>
      </w:r>
      <w:r w:rsidRPr="000B5911">
        <w:rPr>
          <w:b/>
          <w:sz w:val="22"/>
          <w:szCs w:val="22"/>
        </w:rPr>
        <w:t xml:space="preserve">2 - </w:t>
      </w:r>
      <w:proofErr w:type="spellStart"/>
      <w:r w:rsidRPr="000B5911">
        <w:rPr>
          <w:b/>
          <w:sz w:val="22"/>
          <w:szCs w:val="22"/>
        </w:rPr>
        <w:t>Authorisation</w:t>
      </w:r>
      <w:proofErr w:type="spellEnd"/>
      <w:r w:rsidRPr="000B5911">
        <w:rPr>
          <w:b/>
          <w:sz w:val="22"/>
          <w:szCs w:val="22"/>
        </w:rPr>
        <w:t xml:space="preserve"> and Payment Details</w:t>
      </w:r>
    </w:p>
    <w:p w:rsidR="008B14EA" w:rsidRPr="008A2B29" w:rsidRDefault="008B14EA" w:rsidP="001D73C7">
      <w:pPr>
        <w:ind w:left="426" w:hanging="426"/>
        <w:rPr>
          <w:b/>
          <w:sz w:val="22"/>
          <w:szCs w:val="22"/>
        </w:rPr>
      </w:pPr>
    </w:p>
    <w:p w:rsidR="001D73C7" w:rsidRDefault="008A2B29" w:rsidP="008A2B29">
      <w:pPr>
        <w:rPr>
          <w:sz w:val="20"/>
          <w:szCs w:val="20"/>
        </w:rPr>
      </w:pPr>
      <w:r w:rsidRPr="007358D1">
        <w:rPr>
          <w:sz w:val="20"/>
          <w:szCs w:val="20"/>
        </w:rPr>
        <w:t xml:space="preserve">All applications must be signed by the sponsor and countersigned by a senior colleague, giving full details of the sponsoring </w:t>
      </w:r>
      <w:proofErr w:type="spellStart"/>
      <w:r w:rsidRPr="007358D1">
        <w:rPr>
          <w:sz w:val="20"/>
          <w:szCs w:val="20"/>
        </w:rPr>
        <w:t>organisation</w:t>
      </w:r>
      <w:proofErr w:type="spellEnd"/>
      <w:r w:rsidRPr="007358D1">
        <w:rPr>
          <w:sz w:val="20"/>
          <w:szCs w:val="20"/>
        </w:rPr>
        <w:t xml:space="preserve"> to which any payment should be made. </w:t>
      </w:r>
    </w:p>
    <w:p w:rsidR="008A2B29" w:rsidRPr="008B14EA" w:rsidRDefault="001D73C7" w:rsidP="001D73C7">
      <w:pPr>
        <w:ind w:right="-143"/>
        <w:rPr>
          <w:sz w:val="20"/>
          <w:szCs w:val="20"/>
        </w:rPr>
      </w:pPr>
      <w:r w:rsidRPr="008B14EA">
        <w:rPr>
          <w:sz w:val="20"/>
          <w:szCs w:val="20"/>
        </w:rPr>
        <w:t xml:space="preserve">NOTE:  </w:t>
      </w:r>
      <w:r w:rsidR="008A2B29" w:rsidRPr="008B14EA">
        <w:rPr>
          <w:sz w:val="20"/>
          <w:szCs w:val="20"/>
        </w:rPr>
        <w:t xml:space="preserve">CHEQUES CANNOT BE MADE PAYABLE TO THE </w:t>
      </w:r>
      <w:r w:rsidR="00C96FBF">
        <w:rPr>
          <w:sz w:val="20"/>
          <w:szCs w:val="20"/>
        </w:rPr>
        <w:t>APPLICANT</w:t>
      </w:r>
      <w:r w:rsidR="008A2B29" w:rsidRPr="008B14EA">
        <w:rPr>
          <w:sz w:val="20"/>
          <w:szCs w:val="20"/>
        </w:rPr>
        <w:t xml:space="preserve"> OR ANY OTHER INDIVIDUAL.</w:t>
      </w:r>
    </w:p>
    <w:p w:rsidR="000A16A3" w:rsidRPr="007358D1" w:rsidRDefault="000A16A3" w:rsidP="000A16A3">
      <w:pPr>
        <w:tabs>
          <w:tab w:val="left" w:pos="567"/>
          <w:tab w:val="left" w:pos="1134"/>
        </w:tabs>
        <w:ind w:left="1134" w:hanging="1134"/>
        <w:rPr>
          <w:sz w:val="20"/>
          <w:szCs w:val="20"/>
        </w:rPr>
      </w:pPr>
    </w:p>
    <w:p w:rsidR="000A16A3" w:rsidRPr="007358D1" w:rsidRDefault="000A16A3" w:rsidP="00E95367">
      <w:pPr>
        <w:tabs>
          <w:tab w:val="left" w:pos="567"/>
          <w:tab w:val="left" w:pos="1134"/>
          <w:tab w:val="left" w:pos="1560"/>
        </w:tabs>
        <w:ind w:left="1134" w:hanging="1134"/>
        <w:rPr>
          <w:sz w:val="20"/>
          <w:szCs w:val="20"/>
        </w:rPr>
      </w:pPr>
      <w:r w:rsidRPr="007358D1">
        <w:rPr>
          <w:sz w:val="20"/>
          <w:szCs w:val="20"/>
        </w:rPr>
        <w:tab/>
      </w:r>
      <w:r w:rsidRPr="007358D1">
        <w:rPr>
          <w:sz w:val="20"/>
          <w:szCs w:val="20"/>
        </w:rPr>
        <w:tab/>
      </w:r>
    </w:p>
    <w:p w:rsidR="000A16A3" w:rsidRPr="000B5911" w:rsidRDefault="00E95367" w:rsidP="000A16A3">
      <w:pPr>
        <w:tabs>
          <w:tab w:val="left" w:pos="567"/>
          <w:tab w:val="left" w:pos="1560"/>
        </w:tabs>
        <w:ind w:left="567" w:hanging="567"/>
        <w:rPr>
          <w:b/>
          <w:sz w:val="22"/>
          <w:szCs w:val="22"/>
        </w:rPr>
      </w:pPr>
      <w:r w:rsidRPr="000B5911">
        <w:rPr>
          <w:b/>
          <w:sz w:val="22"/>
          <w:szCs w:val="22"/>
        </w:rPr>
        <w:t>P</w:t>
      </w:r>
      <w:r w:rsidR="008B14EA" w:rsidRPr="000B5911">
        <w:rPr>
          <w:b/>
          <w:sz w:val="22"/>
          <w:szCs w:val="22"/>
        </w:rPr>
        <w:t>art</w:t>
      </w:r>
      <w:r w:rsidR="000A16A3" w:rsidRPr="000B5911">
        <w:rPr>
          <w:b/>
          <w:sz w:val="22"/>
          <w:szCs w:val="22"/>
        </w:rPr>
        <w:t xml:space="preserve"> 3 - Weekly Income and Expenditure/Savings and Outstanding Debts/Arrears</w:t>
      </w:r>
    </w:p>
    <w:p w:rsidR="008B14EA" w:rsidRDefault="008B14EA" w:rsidP="000A16A3">
      <w:pPr>
        <w:tabs>
          <w:tab w:val="left" w:pos="567"/>
          <w:tab w:val="left" w:pos="1560"/>
        </w:tabs>
        <w:ind w:left="567" w:hanging="567"/>
        <w:rPr>
          <w:b/>
          <w:sz w:val="22"/>
          <w:szCs w:val="22"/>
        </w:rPr>
      </w:pPr>
    </w:p>
    <w:p w:rsidR="001D73C7" w:rsidRPr="001D73C7" w:rsidRDefault="001D73C7" w:rsidP="001D73C7">
      <w:pPr>
        <w:tabs>
          <w:tab w:val="left" w:pos="1560"/>
        </w:tabs>
        <w:rPr>
          <w:b/>
          <w:sz w:val="20"/>
          <w:szCs w:val="20"/>
        </w:rPr>
      </w:pPr>
      <w:r w:rsidRPr="001D73C7">
        <w:rPr>
          <w:sz w:val="20"/>
          <w:szCs w:val="20"/>
        </w:rPr>
        <w:t xml:space="preserve">We need to have the fullest possible information about </w:t>
      </w:r>
      <w:r w:rsidR="00C96FBF">
        <w:rPr>
          <w:sz w:val="20"/>
          <w:szCs w:val="20"/>
        </w:rPr>
        <w:t xml:space="preserve">the </w:t>
      </w:r>
      <w:r w:rsidR="007C48CA">
        <w:rPr>
          <w:sz w:val="20"/>
          <w:szCs w:val="20"/>
        </w:rPr>
        <w:t>a</w:t>
      </w:r>
      <w:r w:rsidR="00C96FBF">
        <w:rPr>
          <w:sz w:val="20"/>
          <w:szCs w:val="20"/>
        </w:rPr>
        <w:t>pplicant/s and their</w:t>
      </w:r>
      <w:r w:rsidRPr="001D73C7">
        <w:rPr>
          <w:sz w:val="20"/>
          <w:szCs w:val="20"/>
        </w:rPr>
        <w:t xml:space="preserve"> household finances, </w:t>
      </w:r>
      <w:r>
        <w:rPr>
          <w:sz w:val="20"/>
          <w:szCs w:val="20"/>
        </w:rPr>
        <w:t>weekly</w:t>
      </w:r>
      <w:r w:rsidRPr="001D73C7">
        <w:rPr>
          <w:sz w:val="20"/>
          <w:szCs w:val="20"/>
        </w:rPr>
        <w:t xml:space="preserve"> income and expenditure. Our resources are limited and we can only provide help to those most in need.</w:t>
      </w:r>
    </w:p>
    <w:p w:rsidR="000A16A3" w:rsidRPr="007358D1" w:rsidRDefault="000A16A3" w:rsidP="000A16A3">
      <w:pPr>
        <w:tabs>
          <w:tab w:val="left" w:pos="426"/>
          <w:tab w:val="left" w:pos="709"/>
          <w:tab w:val="left" w:pos="1560"/>
        </w:tabs>
        <w:ind w:left="709" w:hanging="709"/>
        <w:rPr>
          <w:b/>
          <w:sz w:val="20"/>
          <w:szCs w:val="20"/>
        </w:rPr>
      </w:pPr>
    </w:p>
    <w:p w:rsidR="000A16A3" w:rsidRPr="007358D1" w:rsidRDefault="000A16A3" w:rsidP="008A2B29">
      <w:pPr>
        <w:tabs>
          <w:tab w:val="left" w:pos="1560"/>
        </w:tabs>
        <w:ind w:left="567" w:hanging="567"/>
        <w:rPr>
          <w:sz w:val="20"/>
          <w:szCs w:val="20"/>
        </w:rPr>
      </w:pPr>
      <w:r w:rsidRPr="007358D1">
        <w:rPr>
          <w:sz w:val="20"/>
          <w:szCs w:val="20"/>
        </w:rPr>
        <w:t>a.</w:t>
      </w:r>
      <w:r w:rsidRPr="007358D1">
        <w:rPr>
          <w:sz w:val="20"/>
          <w:szCs w:val="20"/>
        </w:rPr>
        <w:tab/>
        <w:t xml:space="preserve">This should be completed </w:t>
      </w:r>
      <w:r w:rsidRPr="007358D1">
        <w:rPr>
          <w:sz w:val="20"/>
          <w:szCs w:val="20"/>
          <w:u w:val="single"/>
        </w:rPr>
        <w:t>in full</w:t>
      </w:r>
      <w:r w:rsidRPr="007358D1">
        <w:rPr>
          <w:sz w:val="20"/>
          <w:szCs w:val="20"/>
        </w:rPr>
        <w:t xml:space="preserve"> </w:t>
      </w:r>
      <w:r w:rsidR="00E95367" w:rsidRPr="007358D1">
        <w:rPr>
          <w:sz w:val="20"/>
          <w:szCs w:val="20"/>
        </w:rPr>
        <w:t>by</w:t>
      </w:r>
      <w:r w:rsidRPr="007358D1">
        <w:rPr>
          <w:sz w:val="20"/>
          <w:szCs w:val="20"/>
        </w:rPr>
        <w:t xml:space="preserve"> the applicant</w:t>
      </w:r>
      <w:r w:rsidR="00E95367" w:rsidRPr="007358D1">
        <w:rPr>
          <w:sz w:val="20"/>
          <w:szCs w:val="20"/>
        </w:rPr>
        <w:t xml:space="preserve"> in the presence of the sponsor if possible.  </w:t>
      </w:r>
      <w:r w:rsidR="00C96FBF">
        <w:rPr>
          <w:sz w:val="20"/>
          <w:szCs w:val="20"/>
        </w:rPr>
        <w:t>E</w:t>
      </w:r>
      <w:r w:rsidR="00E95367" w:rsidRPr="007358D1">
        <w:rPr>
          <w:sz w:val="20"/>
          <w:szCs w:val="20"/>
        </w:rPr>
        <w:t>nsure the figures are correct and that the totals are accurate</w:t>
      </w:r>
      <w:r w:rsidRPr="007358D1">
        <w:rPr>
          <w:sz w:val="20"/>
          <w:szCs w:val="20"/>
        </w:rPr>
        <w:t xml:space="preserve">. </w:t>
      </w:r>
      <w:r w:rsidR="00C96FBF">
        <w:rPr>
          <w:sz w:val="20"/>
          <w:szCs w:val="20"/>
        </w:rPr>
        <w:t xml:space="preserve"> </w:t>
      </w:r>
      <w:r w:rsidRPr="007358D1">
        <w:rPr>
          <w:sz w:val="20"/>
          <w:szCs w:val="20"/>
        </w:rPr>
        <w:t xml:space="preserve">Please state if an expense item is payable monthly or four-weekly rather than weekly.  All benefits received must be </w:t>
      </w:r>
      <w:proofErr w:type="spellStart"/>
      <w:r w:rsidRPr="007358D1">
        <w:rPr>
          <w:sz w:val="20"/>
          <w:szCs w:val="20"/>
        </w:rPr>
        <w:t>itemised</w:t>
      </w:r>
      <w:proofErr w:type="spellEnd"/>
      <w:r w:rsidRPr="007358D1">
        <w:rPr>
          <w:sz w:val="20"/>
          <w:szCs w:val="20"/>
        </w:rPr>
        <w:t xml:space="preserve">. </w:t>
      </w:r>
    </w:p>
    <w:p w:rsidR="000A16A3" w:rsidRPr="007358D1" w:rsidRDefault="000A16A3" w:rsidP="008A2B29">
      <w:pPr>
        <w:tabs>
          <w:tab w:val="left" w:pos="1560"/>
        </w:tabs>
        <w:ind w:left="567" w:hanging="567"/>
        <w:rPr>
          <w:sz w:val="20"/>
          <w:szCs w:val="20"/>
        </w:rPr>
      </w:pPr>
    </w:p>
    <w:p w:rsidR="000A16A3" w:rsidRPr="007358D1" w:rsidRDefault="000A16A3" w:rsidP="008A2B29">
      <w:pPr>
        <w:pStyle w:val="BodyTextIndent2"/>
        <w:tabs>
          <w:tab w:val="clear" w:pos="567"/>
          <w:tab w:val="clear" w:pos="1134"/>
          <w:tab w:val="left" w:pos="1560"/>
        </w:tabs>
        <w:ind w:left="567" w:hanging="567"/>
        <w:rPr>
          <w:sz w:val="20"/>
        </w:rPr>
      </w:pPr>
      <w:r w:rsidRPr="007358D1">
        <w:rPr>
          <w:sz w:val="20"/>
        </w:rPr>
        <w:t>b.</w:t>
      </w:r>
      <w:r w:rsidRPr="007358D1">
        <w:rPr>
          <w:sz w:val="20"/>
        </w:rPr>
        <w:tab/>
      </w:r>
      <w:r w:rsidR="001D73C7">
        <w:rPr>
          <w:sz w:val="20"/>
        </w:rPr>
        <w:t>E</w:t>
      </w:r>
      <w:r w:rsidRPr="007358D1">
        <w:rPr>
          <w:sz w:val="20"/>
        </w:rPr>
        <w:t>nsure the totals of weekly income and expenditure fully reflect the applicant’s financial circumstances realistically and sensibly.</w:t>
      </w:r>
    </w:p>
    <w:p w:rsidR="000A16A3" w:rsidRPr="007358D1" w:rsidRDefault="000A16A3" w:rsidP="008A2B29">
      <w:pPr>
        <w:tabs>
          <w:tab w:val="left" w:pos="1560"/>
        </w:tabs>
        <w:ind w:left="567" w:hanging="567"/>
        <w:rPr>
          <w:sz w:val="20"/>
          <w:szCs w:val="20"/>
        </w:rPr>
      </w:pPr>
    </w:p>
    <w:p w:rsidR="000A16A3" w:rsidRPr="007358D1" w:rsidRDefault="000A16A3" w:rsidP="008A2B29">
      <w:pPr>
        <w:tabs>
          <w:tab w:val="left" w:pos="1560"/>
        </w:tabs>
        <w:ind w:left="567" w:hanging="567"/>
        <w:rPr>
          <w:sz w:val="20"/>
          <w:szCs w:val="20"/>
        </w:rPr>
      </w:pPr>
      <w:r w:rsidRPr="007358D1">
        <w:rPr>
          <w:sz w:val="20"/>
          <w:szCs w:val="20"/>
        </w:rPr>
        <w:t>c.</w:t>
      </w:r>
      <w:r w:rsidRPr="007358D1">
        <w:rPr>
          <w:sz w:val="20"/>
          <w:szCs w:val="20"/>
        </w:rPr>
        <w:tab/>
        <w:t xml:space="preserve">If it appears </w:t>
      </w:r>
      <w:r w:rsidR="00E95367" w:rsidRPr="007358D1">
        <w:rPr>
          <w:sz w:val="20"/>
          <w:szCs w:val="20"/>
        </w:rPr>
        <w:t>the</w:t>
      </w:r>
      <w:r w:rsidRPr="007358D1">
        <w:rPr>
          <w:sz w:val="20"/>
          <w:szCs w:val="20"/>
        </w:rPr>
        <w:t xml:space="preserve"> expenditure exceeds their income, </w:t>
      </w:r>
      <w:r w:rsidR="001D73C7">
        <w:rPr>
          <w:sz w:val="20"/>
          <w:szCs w:val="20"/>
        </w:rPr>
        <w:t xml:space="preserve">this should be noted </w:t>
      </w:r>
      <w:r w:rsidRPr="007358D1">
        <w:rPr>
          <w:sz w:val="20"/>
          <w:szCs w:val="20"/>
        </w:rPr>
        <w:t xml:space="preserve">in </w:t>
      </w:r>
      <w:r w:rsidR="00C96FBF">
        <w:rPr>
          <w:sz w:val="20"/>
          <w:szCs w:val="20"/>
        </w:rPr>
        <w:t>Part 2</w:t>
      </w:r>
      <w:r w:rsidRPr="007358D1">
        <w:rPr>
          <w:sz w:val="20"/>
          <w:szCs w:val="20"/>
        </w:rPr>
        <w:t xml:space="preserve"> </w:t>
      </w:r>
      <w:r w:rsidR="001D73C7">
        <w:rPr>
          <w:sz w:val="20"/>
          <w:szCs w:val="20"/>
        </w:rPr>
        <w:t>with an</w:t>
      </w:r>
      <w:r w:rsidRPr="007358D1">
        <w:rPr>
          <w:sz w:val="20"/>
          <w:szCs w:val="20"/>
        </w:rPr>
        <w:t xml:space="preserve"> </w:t>
      </w:r>
      <w:r w:rsidR="001D73C7" w:rsidRPr="007358D1">
        <w:rPr>
          <w:sz w:val="20"/>
          <w:szCs w:val="20"/>
        </w:rPr>
        <w:t>explana</w:t>
      </w:r>
      <w:r w:rsidR="001D73C7">
        <w:rPr>
          <w:sz w:val="20"/>
          <w:szCs w:val="20"/>
        </w:rPr>
        <w:t xml:space="preserve">tion of </w:t>
      </w:r>
      <w:r w:rsidRPr="007358D1">
        <w:rPr>
          <w:sz w:val="20"/>
          <w:szCs w:val="20"/>
        </w:rPr>
        <w:t>what is being done to correct this.</w:t>
      </w:r>
    </w:p>
    <w:p w:rsidR="000A16A3" w:rsidRPr="007358D1" w:rsidRDefault="000A16A3" w:rsidP="008A2B29">
      <w:pPr>
        <w:tabs>
          <w:tab w:val="left" w:pos="1560"/>
        </w:tabs>
        <w:ind w:left="567" w:hanging="567"/>
        <w:rPr>
          <w:sz w:val="20"/>
          <w:szCs w:val="20"/>
        </w:rPr>
      </w:pPr>
    </w:p>
    <w:p w:rsidR="000A16A3" w:rsidRPr="007358D1" w:rsidRDefault="000A16A3" w:rsidP="008A2B29">
      <w:pPr>
        <w:tabs>
          <w:tab w:val="left" w:pos="1560"/>
        </w:tabs>
        <w:ind w:left="567" w:hanging="567"/>
        <w:rPr>
          <w:sz w:val="20"/>
          <w:szCs w:val="20"/>
        </w:rPr>
      </w:pPr>
      <w:r w:rsidRPr="007358D1">
        <w:rPr>
          <w:sz w:val="20"/>
          <w:szCs w:val="20"/>
        </w:rPr>
        <w:t>d.</w:t>
      </w:r>
      <w:r w:rsidRPr="007358D1">
        <w:rPr>
          <w:sz w:val="20"/>
          <w:szCs w:val="20"/>
        </w:rPr>
        <w:tab/>
        <w:t xml:space="preserve">If it appears that an applicant’s income easily covers their expenditure, please explain in </w:t>
      </w:r>
      <w:r w:rsidR="00C96FBF">
        <w:rPr>
          <w:sz w:val="20"/>
          <w:szCs w:val="20"/>
        </w:rPr>
        <w:t>Part 2</w:t>
      </w:r>
      <w:r w:rsidRPr="007358D1">
        <w:rPr>
          <w:sz w:val="20"/>
          <w:szCs w:val="20"/>
        </w:rPr>
        <w:t xml:space="preserve"> why they are in need of a grant or an interest free repayable loan.</w:t>
      </w:r>
    </w:p>
    <w:p w:rsidR="000A16A3" w:rsidRPr="007358D1" w:rsidRDefault="000A16A3" w:rsidP="008A2B29">
      <w:pPr>
        <w:tabs>
          <w:tab w:val="left" w:pos="1560"/>
        </w:tabs>
        <w:ind w:left="567" w:hanging="567"/>
        <w:rPr>
          <w:sz w:val="20"/>
          <w:szCs w:val="20"/>
        </w:rPr>
      </w:pPr>
    </w:p>
    <w:p w:rsidR="008A2B29" w:rsidRPr="00EC4351" w:rsidRDefault="0093307F" w:rsidP="00EC4351">
      <w:pPr>
        <w:numPr>
          <w:ilvl w:val="0"/>
          <w:numId w:val="1"/>
        </w:numPr>
        <w:tabs>
          <w:tab w:val="clear" w:pos="1140"/>
          <w:tab w:val="left" w:pos="3828"/>
        </w:tabs>
        <w:ind w:left="567" w:hanging="567"/>
        <w:rPr>
          <w:sz w:val="20"/>
          <w:szCs w:val="20"/>
        </w:rPr>
      </w:pPr>
      <w:r w:rsidRPr="00EC4351">
        <w:rPr>
          <w:sz w:val="20"/>
          <w:szCs w:val="20"/>
        </w:rPr>
        <w:t xml:space="preserve">Debts should be </w:t>
      </w:r>
      <w:proofErr w:type="spellStart"/>
      <w:r w:rsidRPr="00EC4351">
        <w:rPr>
          <w:sz w:val="20"/>
          <w:szCs w:val="20"/>
        </w:rPr>
        <w:t>itemised</w:t>
      </w:r>
      <w:proofErr w:type="spellEnd"/>
      <w:r w:rsidRPr="00EC4351">
        <w:rPr>
          <w:sz w:val="20"/>
          <w:szCs w:val="20"/>
        </w:rPr>
        <w:t xml:space="preserve"> to show:</w:t>
      </w:r>
      <w:r w:rsidR="008A2B29" w:rsidRPr="00EC4351">
        <w:rPr>
          <w:sz w:val="20"/>
          <w:szCs w:val="20"/>
        </w:rPr>
        <w:t xml:space="preserve"> </w:t>
      </w:r>
      <w:r w:rsidR="00EC4351">
        <w:rPr>
          <w:sz w:val="20"/>
          <w:szCs w:val="20"/>
        </w:rPr>
        <w:tab/>
      </w:r>
      <w:r w:rsidR="008A2B29">
        <w:rPr>
          <w:sz w:val="20"/>
          <w:szCs w:val="20"/>
        </w:rPr>
        <w:sym w:font="Symbol" w:char="F0B7"/>
      </w:r>
      <w:r w:rsidR="008A2B29" w:rsidRPr="00EC4351">
        <w:rPr>
          <w:sz w:val="20"/>
          <w:szCs w:val="20"/>
        </w:rPr>
        <w:t xml:space="preserve">  </w:t>
      </w:r>
      <w:r w:rsidR="00EC4351">
        <w:rPr>
          <w:sz w:val="20"/>
          <w:szCs w:val="20"/>
        </w:rPr>
        <w:t>The o</w:t>
      </w:r>
      <w:r w:rsidRPr="00EC4351">
        <w:rPr>
          <w:sz w:val="20"/>
          <w:szCs w:val="20"/>
        </w:rPr>
        <w:t>riginal amount borrowed</w:t>
      </w:r>
    </w:p>
    <w:p w:rsidR="008A2B29" w:rsidRDefault="00EC4351" w:rsidP="00EC4351">
      <w:pPr>
        <w:tabs>
          <w:tab w:val="left" w:pos="3828"/>
        </w:tabs>
        <w:ind w:left="567"/>
        <w:rPr>
          <w:sz w:val="20"/>
          <w:szCs w:val="20"/>
        </w:rPr>
      </w:pPr>
      <w:r>
        <w:rPr>
          <w:sz w:val="20"/>
          <w:szCs w:val="20"/>
        </w:rPr>
        <w:tab/>
      </w:r>
      <w:r w:rsidR="008A2B29">
        <w:rPr>
          <w:sz w:val="20"/>
          <w:szCs w:val="20"/>
        </w:rPr>
        <w:sym w:font="Symbol" w:char="F0B7"/>
      </w:r>
      <w:r w:rsidR="008A2B29">
        <w:rPr>
          <w:sz w:val="20"/>
          <w:szCs w:val="20"/>
        </w:rPr>
        <w:t xml:space="preserve">  F</w:t>
      </w:r>
      <w:r w:rsidR="0093307F" w:rsidRPr="007358D1">
        <w:rPr>
          <w:sz w:val="20"/>
          <w:szCs w:val="20"/>
        </w:rPr>
        <w:t>rom whom</w:t>
      </w:r>
      <w:r w:rsidR="008A2B29">
        <w:rPr>
          <w:sz w:val="20"/>
          <w:szCs w:val="20"/>
        </w:rPr>
        <w:t xml:space="preserve"> it was borrowed</w:t>
      </w:r>
    </w:p>
    <w:p w:rsidR="008A2B29" w:rsidRDefault="00EC4351" w:rsidP="00EC4351">
      <w:pPr>
        <w:tabs>
          <w:tab w:val="left" w:pos="3828"/>
        </w:tabs>
        <w:ind w:left="567"/>
        <w:rPr>
          <w:sz w:val="20"/>
          <w:szCs w:val="20"/>
        </w:rPr>
      </w:pPr>
      <w:r>
        <w:rPr>
          <w:sz w:val="20"/>
          <w:szCs w:val="20"/>
        </w:rPr>
        <w:tab/>
      </w:r>
      <w:r w:rsidR="008A2B29">
        <w:rPr>
          <w:sz w:val="20"/>
          <w:szCs w:val="20"/>
        </w:rPr>
        <w:sym w:font="Symbol" w:char="F0B7"/>
      </w:r>
      <w:r w:rsidR="008A2B29">
        <w:rPr>
          <w:sz w:val="20"/>
          <w:szCs w:val="20"/>
        </w:rPr>
        <w:t xml:space="preserve">  W</w:t>
      </w:r>
      <w:r w:rsidR="0093307F" w:rsidRPr="007358D1">
        <w:rPr>
          <w:sz w:val="20"/>
          <w:szCs w:val="20"/>
        </w:rPr>
        <w:t>hat it was for</w:t>
      </w:r>
      <w:r>
        <w:rPr>
          <w:sz w:val="20"/>
          <w:szCs w:val="20"/>
        </w:rPr>
        <w:t>/why it was borrowed</w:t>
      </w:r>
    </w:p>
    <w:p w:rsidR="00EC4351" w:rsidRDefault="00EC4351" w:rsidP="00EC4351">
      <w:pPr>
        <w:tabs>
          <w:tab w:val="left" w:pos="3828"/>
        </w:tabs>
        <w:ind w:left="567"/>
        <w:rPr>
          <w:sz w:val="20"/>
          <w:szCs w:val="20"/>
        </w:rPr>
      </w:pPr>
      <w:r>
        <w:rPr>
          <w:sz w:val="20"/>
          <w:szCs w:val="20"/>
        </w:rPr>
        <w:tab/>
      </w:r>
      <w:r w:rsidR="008A2B29">
        <w:rPr>
          <w:sz w:val="20"/>
          <w:szCs w:val="20"/>
        </w:rPr>
        <w:sym w:font="Symbol" w:char="F0B7"/>
      </w:r>
      <w:r w:rsidR="008A2B29">
        <w:rPr>
          <w:sz w:val="20"/>
          <w:szCs w:val="20"/>
        </w:rPr>
        <w:t xml:space="preserve">  </w:t>
      </w:r>
      <w:r>
        <w:rPr>
          <w:sz w:val="20"/>
          <w:szCs w:val="20"/>
        </w:rPr>
        <w:t>The a</w:t>
      </w:r>
      <w:r w:rsidR="0093307F" w:rsidRPr="007358D1">
        <w:rPr>
          <w:sz w:val="20"/>
          <w:szCs w:val="20"/>
        </w:rPr>
        <w:t>mount outstanding</w:t>
      </w:r>
    </w:p>
    <w:p w:rsidR="0093307F" w:rsidRPr="007358D1" w:rsidRDefault="00EC4351" w:rsidP="00EC4351">
      <w:pPr>
        <w:tabs>
          <w:tab w:val="left" w:pos="3828"/>
        </w:tabs>
        <w:ind w:left="567"/>
        <w:rPr>
          <w:sz w:val="20"/>
          <w:szCs w:val="20"/>
        </w:rPr>
      </w:pPr>
      <w:r>
        <w:rPr>
          <w:sz w:val="20"/>
          <w:szCs w:val="20"/>
        </w:rPr>
        <w:tab/>
      </w:r>
      <w:r>
        <w:rPr>
          <w:sz w:val="20"/>
          <w:szCs w:val="20"/>
        </w:rPr>
        <w:sym w:font="Symbol" w:char="F0B7"/>
      </w:r>
      <w:r>
        <w:rPr>
          <w:sz w:val="20"/>
          <w:szCs w:val="20"/>
        </w:rPr>
        <w:t xml:space="preserve">  The</w:t>
      </w:r>
      <w:r w:rsidR="0093307F" w:rsidRPr="007358D1">
        <w:rPr>
          <w:sz w:val="20"/>
          <w:szCs w:val="20"/>
        </w:rPr>
        <w:t xml:space="preserve"> </w:t>
      </w:r>
      <w:r>
        <w:rPr>
          <w:sz w:val="20"/>
          <w:szCs w:val="20"/>
        </w:rPr>
        <w:t>weekly repayments</w:t>
      </w:r>
    </w:p>
    <w:p w:rsidR="000A16A3" w:rsidRPr="007358D1" w:rsidRDefault="000A16A3" w:rsidP="00A02D37">
      <w:pPr>
        <w:tabs>
          <w:tab w:val="left" w:pos="567"/>
          <w:tab w:val="left" w:pos="1134"/>
          <w:tab w:val="left" w:pos="1560"/>
        </w:tabs>
        <w:rPr>
          <w:sz w:val="20"/>
          <w:szCs w:val="20"/>
        </w:rPr>
      </w:pPr>
    </w:p>
    <w:p w:rsidR="001D73C7" w:rsidRPr="000B5911" w:rsidRDefault="000B5911" w:rsidP="00A02D37">
      <w:pPr>
        <w:tabs>
          <w:tab w:val="left" w:pos="1134"/>
          <w:tab w:val="left" w:pos="1560"/>
        </w:tabs>
        <w:rPr>
          <w:b/>
          <w:sz w:val="22"/>
          <w:szCs w:val="22"/>
        </w:rPr>
      </w:pPr>
      <w:r>
        <w:rPr>
          <w:b/>
          <w:sz w:val="22"/>
          <w:szCs w:val="22"/>
        </w:rPr>
        <w:t xml:space="preserve">General </w:t>
      </w:r>
    </w:p>
    <w:p w:rsidR="00A02D37" w:rsidRPr="007358D1" w:rsidRDefault="0093307F" w:rsidP="00A02D37">
      <w:pPr>
        <w:tabs>
          <w:tab w:val="left" w:pos="1134"/>
          <w:tab w:val="left" w:pos="1560"/>
        </w:tabs>
        <w:rPr>
          <w:sz w:val="20"/>
          <w:szCs w:val="20"/>
        </w:rPr>
      </w:pPr>
      <w:r w:rsidRPr="007358D1">
        <w:rPr>
          <w:sz w:val="20"/>
          <w:szCs w:val="20"/>
        </w:rPr>
        <w:t>The Trustees meet to consider all applications on a monthly basis</w:t>
      </w:r>
      <w:r w:rsidR="00CF05BE" w:rsidRPr="007358D1">
        <w:rPr>
          <w:sz w:val="20"/>
          <w:szCs w:val="20"/>
        </w:rPr>
        <w:t xml:space="preserve">. </w:t>
      </w:r>
      <w:r w:rsidR="00C96FBF">
        <w:rPr>
          <w:sz w:val="20"/>
          <w:szCs w:val="20"/>
        </w:rPr>
        <w:t>However, i</w:t>
      </w:r>
      <w:r w:rsidR="00CF05BE" w:rsidRPr="007358D1">
        <w:rPr>
          <w:sz w:val="20"/>
          <w:szCs w:val="20"/>
        </w:rPr>
        <w:t xml:space="preserve">f </w:t>
      </w:r>
      <w:r w:rsidR="0031544D">
        <w:rPr>
          <w:sz w:val="20"/>
          <w:szCs w:val="20"/>
        </w:rPr>
        <w:t>an</w:t>
      </w:r>
      <w:r w:rsidR="00CF05BE" w:rsidRPr="007358D1">
        <w:rPr>
          <w:sz w:val="20"/>
          <w:szCs w:val="20"/>
        </w:rPr>
        <w:t xml:space="preserve"> application</w:t>
      </w:r>
      <w:r w:rsidR="008A2B29">
        <w:rPr>
          <w:sz w:val="20"/>
          <w:szCs w:val="20"/>
        </w:rPr>
        <w:t xml:space="preserve"> requires further clarification, </w:t>
      </w:r>
      <w:r w:rsidR="00CF05BE" w:rsidRPr="007358D1">
        <w:rPr>
          <w:sz w:val="20"/>
          <w:szCs w:val="20"/>
        </w:rPr>
        <w:t>is in an unacceptable form,</w:t>
      </w:r>
      <w:r w:rsidR="00EC4351">
        <w:rPr>
          <w:sz w:val="20"/>
          <w:szCs w:val="20"/>
        </w:rPr>
        <w:t xml:space="preserve"> illegible,</w:t>
      </w:r>
      <w:r w:rsidR="00CF05BE" w:rsidRPr="007358D1">
        <w:rPr>
          <w:sz w:val="20"/>
          <w:szCs w:val="20"/>
        </w:rPr>
        <w:t xml:space="preserve"> or </w:t>
      </w:r>
      <w:r w:rsidR="008A2B29">
        <w:rPr>
          <w:sz w:val="20"/>
          <w:szCs w:val="20"/>
        </w:rPr>
        <w:t xml:space="preserve">is considered to be </w:t>
      </w:r>
      <w:r w:rsidR="00CF05BE" w:rsidRPr="007358D1">
        <w:rPr>
          <w:sz w:val="20"/>
          <w:szCs w:val="20"/>
        </w:rPr>
        <w:t xml:space="preserve">of a low priority we will </w:t>
      </w:r>
      <w:r w:rsidR="00A02D37" w:rsidRPr="007358D1">
        <w:rPr>
          <w:sz w:val="20"/>
          <w:szCs w:val="20"/>
        </w:rPr>
        <w:t xml:space="preserve">contact </w:t>
      </w:r>
      <w:r w:rsidR="0031544D">
        <w:rPr>
          <w:sz w:val="20"/>
          <w:szCs w:val="20"/>
        </w:rPr>
        <w:t xml:space="preserve">the </w:t>
      </w:r>
      <w:r w:rsidR="00A02D37" w:rsidRPr="007358D1">
        <w:rPr>
          <w:sz w:val="20"/>
          <w:szCs w:val="20"/>
        </w:rPr>
        <w:t>sponsor</w:t>
      </w:r>
      <w:r w:rsidR="00C96FBF">
        <w:rPr>
          <w:sz w:val="20"/>
          <w:szCs w:val="20"/>
        </w:rPr>
        <w:t xml:space="preserve"> prior to consideration</w:t>
      </w:r>
      <w:r w:rsidR="00A02D37" w:rsidRPr="007358D1">
        <w:rPr>
          <w:sz w:val="20"/>
          <w:szCs w:val="20"/>
        </w:rPr>
        <w:t>. All Welfare Grants from the Charities</w:t>
      </w:r>
      <w:r w:rsidR="00CF05BE" w:rsidRPr="007358D1">
        <w:rPr>
          <w:sz w:val="20"/>
          <w:szCs w:val="20"/>
        </w:rPr>
        <w:t xml:space="preserve"> are discretionary and subject to level of funds available. There is no </w:t>
      </w:r>
      <w:r w:rsidR="000C1646" w:rsidRPr="007358D1">
        <w:rPr>
          <w:sz w:val="20"/>
          <w:szCs w:val="20"/>
        </w:rPr>
        <w:t xml:space="preserve">automatic </w:t>
      </w:r>
      <w:r w:rsidR="00CF05BE" w:rsidRPr="007358D1">
        <w:rPr>
          <w:sz w:val="20"/>
          <w:szCs w:val="20"/>
        </w:rPr>
        <w:t xml:space="preserve">entitlement to a grant and all cases are assessed on an individual basis. The Trustees’ decision is final. No correspondence will be entered into with unsuccessful applicants  </w:t>
      </w:r>
    </w:p>
    <w:p w:rsidR="00A02D37" w:rsidRPr="007358D1" w:rsidRDefault="00A02D37" w:rsidP="000A16A3">
      <w:pPr>
        <w:tabs>
          <w:tab w:val="left" w:pos="567"/>
          <w:tab w:val="left" w:pos="1134"/>
          <w:tab w:val="left" w:pos="1560"/>
        </w:tabs>
        <w:ind w:left="570"/>
        <w:rPr>
          <w:sz w:val="20"/>
          <w:szCs w:val="20"/>
        </w:rPr>
      </w:pPr>
    </w:p>
    <w:p w:rsidR="00A02D37" w:rsidRPr="008A2B29" w:rsidRDefault="00A02D37" w:rsidP="008A2B29">
      <w:pPr>
        <w:rPr>
          <w:sz w:val="20"/>
          <w:szCs w:val="20"/>
        </w:rPr>
      </w:pPr>
      <w:r w:rsidRPr="008A2B29">
        <w:rPr>
          <w:sz w:val="20"/>
          <w:szCs w:val="20"/>
        </w:rPr>
        <w:t>By signing the form</w:t>
      </w:r>
      <w:r w:rsidR="00C96FBF">
        <w:rPr>
          <w:sz w:val="20"/>
          <w:szCs w:val="20"/>
        </w:rPr>
        <w:t>,</w:t>
      </w:r>
      <w:r w:rsidRPr="008A2B29">
        <w:rPr>
          <w:sz w:val="20"/>
          <w:szCs w:val="20"/>
        </w:rPr>
        <w:t xml:space="preserve"> the applicant confirm</w:t>
      </w:r>
      <w:r w:rsidR="00EC4351">
        <w:rPr>
          <w:sz w:val="20"/>
          <w:szCs w:val="20"/>
        </w:rPr>
        <w:t>s</w:t>
      </w:r>
      <w:r w:rsidRPr="008A2B29">
        <w:rPr>
          <w:sz w:val="20"/>
          <w:szCs w:val="20"/>
        </w:rPr>
        <w:t xml:space="preserve"> that the information </w:t>
      </w:r>
      <w:r w:rsidR="00EC4351">
        <w:rPr>
          <w:sz w:val="20"/>
          <w:szCs w:val="20"/>
        </w:rPr>
        <w:t>provided</w:t>
      </w:r>
      <w:r w:rsidRPr="008A2B29">
        <w:rPr>
          <w:sz w:val="20"/>
          <w:szCs w:val="20"/>
        </w:rPr>
        <w:t xml:space="preserve"> is </w:t>
      </w:r>
      <w:r w:rsidR="00EC4351">
        <w:rPr>
          <w:sz w:val="20"/>
          <w:szCs w:val="20"/>
        </w:rPr>
        <w:t xml:space="preserve">complete and </w:t>
      </w:r>
      <w:r w:rsidRPr="008A2B29">
        <w:rPr>
          <w:sz w:val="20"/>
          <w:szCs w:val="20"/>
        </w:rPr>
        <w:t xml:space="preserve">correct </w:t>
      </w:r>
      <w:r w:rsidR="00EC4351">
        <w:rPr>
          <w:sz w:val="20"/>
          <w:szCs w:val="20"/>
        </w:rPr>
        <w:t xml:space="preserve">and </w:t>
      </w:r>
      <w:r w:rsidRPr="008A2B29">
        <w:rPr>
          <w:sz w:val="20"/>
          <w:szCs w:val="20"/>
        </w:rPr>
        <w:t>that further informatio</w:t>
      </w:r>
      <w:r w:rsidR="001D73C7">
        <w:rPr>
          <w:sz w:val="20"/>
          <w:szCs w:val="20"/>
        </w:rPr>
        <w:t>n will be provided if requested</w:t>
      </w:r>
      <w:r w:rsidR="00C96FBF">
        <w:rPr>
          <w:sz w:val="20"/>
          <w:szCs w:val="20"/>
        </w:rPr>
        <w:t>.  By signing the form, t</w:t>
      </w:r>
      <w:r w:rsidRPr="008A2B29">
        <w:rPr>
          <w:sz w:val="20"/>
          <w:szCs w:val="20"/>
        </w:rPr>
        <w:t>he sponsor confirms</w:t>
      </w:r>
      <w:r w:rsidR="00C96FBF">
        <w:rPr>
          <w:sz w:val="20"/>
          <w:szCs w:val="20"/>
        </w:rPr>
        <w:t xml:space="preserve"> that</w:t>
      </w:r>
      <w:r w:rsidR="00EC4351">
        <w:rPr>
          <w:sz w:val="20"/>
          <w:szCs w:val="20"/>
        </w:rPr>
        <w:t>, to the best of their knowledge, all the information provided is true and accurate,</w:t>
      </w:r>
      <w:r w:rsidR="00C96FBF">
        <w:rPr>
          <w:sz w:val="20"/>
          <w:szCs w:val="20"/>
        </w:rPr>
        <w:t xml:space="preserve"> and </w:t>
      </w:r>
      <w:r w:rsidR="00C96FBF" w:rsidRPr="008A2B29">
        <w:rPr>
          <w:sz w:val="20"/>
          <w:szCs w:val="20"/>
        </w:rPr>
        <w:t>that they are re</w:t>
      </w:r>
      <w:r w:rsidR="00C96FBF">
        <w:rPr>
          <w:sz w:val="20"/>
          <w:szCs w:val="20"/>
        </w:rPr>
        <w:t xml:space="preserve">sponsible for ensuring </w:t>
      </w:r>
      <w:r w:rsidRPr="008A2B29">
        <w:rPr>
          <w:sz w:val="20"/>
          <w:szCs w:val="20"/>
        </w:rPr>
        <w:t xml:space="preserve">that the grant </w:t>
      </w:r>
      <w:r w:rsidR="00C96FBF">
        <w:rPr>
          <w:sz w:val="20"/>
          <w:szCs w:val="20"/>
        </w:rPr>
        <w:t xml:space="preserve">monies </w:t>
      </w:r>
      <w:r w:rsidRPr="008A2B29">
        <w:rPr>
          <w:sz w:val="20"/>
          <w:szCs w:val="20"/>
        </w:rPr>
        <w:t>will only be used for the intended purpose</w:t>
      </w:r>
      <w:r w:rsidR="00EC4351">
        <w:rPr>
          <w:sz w:val="20"/>
          <w:szCs w:val="20"/>
        </w:rPr>
        <w:t>.</w:t>
      </w:r>
    </w:p>
    <w:p w:rsidR="00A02D37" w:rsidRPr="008A2B29" w:rsidRDefault="00A02D37" w:rsidP="005C65F9">
      <w:pPr>
        <w:ind w:left="567"/>
        <w:rPr>
          <w:sz w:val="20"/>
          <w:szCs w:val="20"/>
        </w:rPr>
      </w:pPr>
    </w:p>
    <w:p w:rsidR="0093307F" w:rsidRPr="008A2B29" w:rsidRDefault="0093307F" w:rsidP="005C65F9">
      <w:pPr>
        <w:ind w:left="567"/>
        <w:rPr>
          <w:sz w:val="20"/>
          <w:szCs w:val="20"/>
          <w:lang w:val="en-GB"/>
        </w:rPr>
      </w:pPr>
    </w:p>
    <w:p w:rsidR="00EC4351" w:rsidRPr="000B5911" w:rsidRDefault="000B5911" w:rsidP="00EC4351">
      <w:pPr>
        <w:ind w:left="570" w:hanging="570"/>
        <w:rPr>
          <w:b/>
          <w:sz w:val="22"/>
          <w:szCs w:val="22"/>
        </w:rPr>
      </w:pPr>
      <w:r>
        <w:rPr>
          <w:b/>
          <w:sz w:val="22"/>
          <w:szCs w:val="22"/>
        </w:rPr>
        <w:t>Data Protection</w:t>
      </w:r>
    </w:p>
    <w:p w:rsidR="00EC4351" w:rsidRDefault="0031544D" w:rsidP="00EC4351">
      <w:pPr>
        <w:rPr>
          <w:sz w:val="20"/>
          <w:szCs w:val="20"/>
        </w:rPr>
      </w:pPr>
      <w:r>
        <w:rPr>
          <w:sz w:val="20"/>
          <w:szCs w:val="20"/>
        </w:rPr>
        <w:t>The</w:t>
      </w:r>
      <w:r w:rsidR="00EC4351" w:rsidRPr="008A2B29">
        <w:rPr>
          <w:sz w:val="20"/>
          <w:szCs w:val="20"/>
        </w:rPr>
        <w:t xml:space="preserve"> application and any further information provided will be kept in our filing system (in paper and/or electronic form).  Details of application</w:t>
      </w:r>
      <w:r>
        <w:rPr>
          <w:sz w:val="20"/>
          <w:szCs w:val="20"/>
        </w:rPr>
        <w:t>s</w:t>
      </w:r>
      <w:r w:rsidR="00EC4351" w:rsidRPr="008A2B29">
        <w:rPr>
          <w:sz w:val="20"/>
          <w:szCs w:val="20"/>
        </w:rPr>
        <w:t xml:space="preserve"> and any subsequent information will be recorded on our computer system, together with details of any subsequent correspondence and/or grants awarded.  We may disclose personal information as necessary to third parties who supply goods or services to applicants as part of the grant making process or similar.  We may </w:t>
      </w:r>
      <w:r>
        <w:rPr>
          <w:sz w:val="20"/>
          <w:szCs w:val="20"/>
        </w:rPr>
        <w:t xml:space="preserve">also </w:t>
      </w:r>
      <w:r w:rsidR="00EC4351" w:rsidRPr="008A2B29">
        <w:rPr>
          <w:sz w:val="20"/>
          <w:szCs w:val="20"/>
        </w:rPr>
        <w:t>disclose information to third parties where necessary to comply with applicable laws and regulations and/or for the purposes of obtaining professional advice (e.g. legal advice).</w:t>
      </w:r>
    </w:p>
    <w:p w:rsidR="0031544D" w:rsidRDefault="0031544D" w:rsidP="00EC4351">
      <w:pPr>
        <w:rPr>
          <w:sz w:val="20"/>
          <w:szCs w:val="20"/>
        </w:rPr>
      </w:pPr>
    </w:p>
    <w:p w:rsidR="0031544D" w:rsidRDefault="0031544D" w:rsidP="00EC4351">
      <w:pPr>
        <w:rPr>
          <w:sz w:val="20"/>
          <w:szCs w:val="20"/>
        </w:rPr>
      </w:pPr>
    </w:p>
    <w:p w:rsidR="0031544D" w:rsidRDefault="0031544D" w:rsidP="00EC4351">
      <w:pPr>
        <w:rPr>
          <w:sz w:val="20"/>
          <w:szCs w:val="20"/>
        </w:rPr>
      </w:pPr>
    </w:p>
    <w:p w:rsidR="0031544D" w:rsidRDefault="0031544D" w:rsidP="00EC4351">
      <w:pPr>
        <w:rPr>
          <w:sz w:val="20"/>
          <w:szCs w:val="20"/>
        </w:rPr>
      </w:pPr>
    </w:p>
    <w:p w:rsidR="0031544D" w:rsidRDefault="0031544D" w:rsidP="00EC4351">
      <w:pPr>
        <w:rPr>
          <w:sz w:val="20"/>
          <w:szCs w:val="20"/>
        </w:rPr>
      </w:pPr>
    </w:p>
    <w:p w:rsidR="0031544D" w:rsidRDefault="0031544D" w:rsidP="00EC4351">
      <w:pPr>
        <w:rPr>
          <w:sz w:val="20"/>
          <w:szCs w:val="20"/>
        </w:rPr>
      </w:pPr>
    </w:p>
    <w:p w:rsidR="0031544D" w:rsidRDefault="0031544D" w:rsidP="00EC4351">
      <w:pPr>
        <w:rPr>
          <w:sz w:val="20"/>
          <w:szCs w:val="20"/>
        </w:rPr>
      </w:pPr>
    </w:p>
    <w:p w:rsidR="00A02D37" w:rsidRPr="0093307F" w:rsidRDefault="0031544D" w:rsidP="00BF760C">
      <w:pPr>
        <w:rPr>
          <w:sz w:val="18"/>
          <w:szCs w:val="18"/>
          <w:lang w:val="en-GB"/>
        </w:rPr>
      </w:pPr>
      <w:r w:rsidRPr="0031544D">
        <w:rPr>
          <w:sz w:val="16"/>
          <w:szCs w:val="16"/>
        </w:rPr>
        <w:t>February 2016</w:t>
      </w:r>
    </w:p>
    <w:sectPr w:rsidR="00A02D37" w:rsidRPr="0093307F" w:rsidSect="007358D1">
      <w:footerReference w:type="default" r:id="rId9"/>
      <w:pgSz w:w="11907" w:h="16840" w:code="9"/>
      <w:pgMar w:top="567" w:right="851" w:bottom="284" w:left="85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A3" w:rsidRDefault="000A16A3" w:rsidP="00955BDC">
      <w:r>
        <w:separator/>
      </w:r>
    </w:p>
  </w:endnote>
  <w:endnote w:type="continuationSeparator" w:id="0">
    <w:p w:rsidR="000A16A3" w:rsidRDefault="000A16A3" w:rsidP="0095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C" w:rsidRPr="00D57BB7" w:rsidRDefault="00955BDC" w:rsidP="00955BDC">
    <w:pPr>
      <w:pStyle w:val="Footer"/>
      <w:jc w:val="center"/>
      <w:rPr>
        <w:rFonts w:ascii="Times New Roman" w:hAnsi="Times New Roman" w:cs="Times New Roman"/>
        <w:sz w:val="16"/>
        <w:szCs w:val="16"/>
        <w:lang w:val="en-GB"/>
      </w:rPr>
    </w:pPr>
    <w:r w:rsidRPr="00D57BB7">
      <w:rPr>
        <w:rFonts w:ascii="Times New Roman" w:hAnsi="Times New Roman" w:cs="Times New Roman"/>
        <w:sz w:val="16"/>
        <w:szCs w:val="16"/>
        <w:lang w:val="en-GB"/>
      </w:rPr>
      <w:t>Registered Charity 202110.  Registered Social Landlord AO192.</w:t>
    </w:r>
  </w:p>
  <w:p w:rsidR="00955BDC" w:rsidRDefault="0095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A3" w:rsidRDefault="000A16A3" w:rsidP="00955BDC">
      <w:r>
        <w:separator/>
      </w:r>
    </w:p>
  </w:footnote>
  <w:footnote w:type="continuationSeparator" w:id="0">
    <w:p w:rsidR="000A16A3" w:rsidRDefault="000A16A3" w:rsidP="00955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E59"/>
    <w:multiLevelType w:val="singleLevel"/>
    <w:tmpl w:val="6B54EE9C"/>
    <w:lvl w:ilvl="0">
      <w:start w:val="5"/>
      <w:numFmt w:val="lowerLetter"/>
      <w:lvlText w:val="%1."/>
      <w:lvlJc w:val="left"/>
      <w:pPr>
        <w:tabs>
          <w:tab w:val="num" w:pos="1140"/>
        </w:tabs>
        <w:ind w:left="1140" w:hanging="570"/>
      </w:pPr>
      <w:rPr>
        <w:rFonts w:hint="default"/>
      </w:rPr>
    </w:lvl>
  </w:abstractNum>
  <w:abstractNum w:abstractNumId="1">
    <w:nsid w:val="4C022341"/>
    <w:multiLevelType w:val="singleLevel"/>
    <w:tmpl w:val="7818B70A"/>
    <w:lvl w:ilvl="0">
      <w:start w:val="2"/>
      <w:numFmt w:val="lowerLetter"/>
      <w:lvlText w:val="%1."/>
      <w:lvlJc w:val="left"/>
      <w:pPr>
        <w:tabs>
          <w:tab w:val="num" w:pos="1140"/>
        </w:tabs>
        <w:ind w:left="1140" w:hanging="5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A3"/>
    <w:rsid w:val="00033083"/>
    <w:rsid w:val="00037C6F"/>
    <w:rsid w:val="00066C16"/>
    <w:rsid w:val="00091DB6"/>
    <w:rsid w:val="000A16A3"/>
    <w:rsid w:val="000B5911"/>
    <w:rsid w:val="000C1646"/>
    <w:rsid w:val="00106D96"/>
    <w:rsid w:val="001D73C7"/>
    <w:rsid w:val="00240428"/>
    <w:rsid w:val="002A0C87"/>
    <w:rsid w:val="002B36A9"/>
    <w:rsid w:val="0031544D"/>
    <w:rsid w:val="00322551"/>
    <w:rsid w:val="003729F1"/>
    <w:rsid w:val="00387806"/>
    <w:rsid w:val="003A53DA"/>
    <w:rsid w:val="003B07D8"/>
    <w:rsid w:val="003B50D4"/>
    <w:rsid w:val="003C3952"/>
    <w:rsid w:val="00415BF3"/>
    <w:rsid w:val="00427CB6"/>
    <w:rsid w:val="0045386D"/>
    <w:rsid w:val="00454B1C"/>
    <w:rsid w:val="004B28D7"/>
    <w:rsid w:val="005133E6"/>
    <w:rsid w:val="00585FF5"/>
    <w:rsid w:val="005C65F9"/>
    <w:rsid w:val="00616DE5"/>
    <w:rsid w:val="00650C2E"/>
    <w:rsid w:val="0069030D"/>
    <w:rsid w:val="006C4C9B"/>
    <w:rsid w:val="006E0D6F"/>
    <w:rsid w:val="007329BD"/>
    <w:rsid w:val="007358D1"/>
    <w:rsid w:val="00742797"/>
    <w:rsid w:val="007C48CA"/>
    <w:rsid w:val="00801547"/>
    <w:rsid w:val="00850703"/>
    <w:rsid w:val="00880A71"/>
    <w:rsid w:val="008A1CF9"/>
    <w:rsid w:val="008A2B29"/>
    <w:rsid w:val="008B14EA"/>
    <w:rsid w:val="008C6B93"/>
    <w:rsid w:val="008D66B3"/>
    <w:rsid w:val="0093307F"/>
    <w:rsid w:val="00950BB2"/>
    <w:rsid w:val="00955BDC"/>
    <w:rsid w:val="00957C86"/>
    <w:rsid w:val="009F5CCA"/>
    <w:rsid w:val="00A02D37"/>
    <w:rsid w:val="00A134F2"/>
    <w:rsid w:val="00A166AE"/>
    <w:rsid w:val="00A2609D"/>
    <w:rsid w:val="00A26346"/>
    <w:rsid w:val="00A4435B"/>
    <w:rsid w:val="00A66147"/>
    <w:rsid w:val="00A67492"/>
    <w:rsid w:val="00AD0C86"/>
    <w:rsid w:val="00AD4641"/>
    <w:rsid w:val="00AE47A5"/>
    <w:rsid w:val="00B01ED6"/>
    <w:rsid w:val="00B32BFC"/>
    <w:rsid w:val="00B614E8"/>
    <w:rsid w:val="00B65D63"/>
    <w:rsid w:val="00B71EA8"/>
    <w:rsid w:val="00BA5530"/>
    <w:rsid w:val="00BF760C"/>
    <w:rsid w:val="00C259A7"/>
    <w:rsid w:val="00C30803"/>
    <w:rsid w:val="00C40A0C"/>
    <w:rsid w:val="00C42EE1"/>
    <w:rsid w:val="00C4523B"/>
    <w:rsid w:val="00C666C2"/>
    <w:rsid w:val="00C72B52"/>
    <w:rsid w:val="00C962AE"/>
    <w:rsid w:val="00C96FBF"/>
    <w:rsid w:val="00CA740B"/>
    <w:rsid w:val="00CF05BE"/>
    <w:rsid w:val="00D36079"/>
    <w:rsid w:val="00D44B99"/>
    <w:rsid w:val="00DA45D4"/>
    <w:rsid w:val="00E95367"/>
    <w:rsid w:val="00EC4351"/>
    <w:rsid w:val="00F23BC5"/>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BFC"/>
    <w:pPr>
      <w:tabs>
        <w:tab w:val="right" w:pos="9498"/>
      </w:tabs>
    </w:pPr>
    <w:rPr>
      <w:rFonts w:cs="Times New Roman"/>
      <w:szCs w:val="20"/>
      <w:lang w:val="en-GB"/>
    </w:rPr>
  </w:style>
  <w:style w:type="paragraph" w:styleId="Header">
    <w:name w:val="header"/>
    <w:basedOn w:val="Normal"/>
    <w:link w:val="HeaderChar"/>
    <w:rsid w:val="00955BDC"/>
    <w:pPr>
      <w:tabs>
        <w:tab w:val="center" w:pos="4513"/>
        <w:tab w:val="right" w:pos="9026"/>
      </w:tabs>
    </w:pPr>
  </w:style>
  <w:style w:type="character" w:customStyle="1" w:styleId="HeaderChar">
    <w:name w:val="Header Char"/>
    <w:basedOn w:val="DefaultParagraphFont"/>
    <w:link w:val="Header"/>
    <w:rsid w:val="00955BDC"/>
    <w:rPr>
      <w:rFonts w:ascii="Arial" w:hAnsi="Arial" w:cs="Arial"/>
      <w:sz w:val="24"/>
      <w:szCs w:val="24"/>
      <w:lang w:val="en-US" w:eastAsia="en-US"/>
    </w:rPr>
  </w:style>
  <w:style w:type="paragraph" w:styleId="Footer">
    <w:name w:val="footer"/>
    <w:basedOn w:val="Normal"/>
    <w:link w:val="FooterChar"/>
    <w:rsid w:val="00955BDC"/>
    <w:pPr>
      <w:tabs>
        <w:tab w:val="center" w:pos="4513"/>
        <w:tab w:val="right" w:pos="9026"/>
      </w:tabs>
    </w:pPr>
  </w:style>
  <w:style w:type="character" w:customStyle="1" w:styleId="FooterChar">
    <w:name w:val="Footer Char"/>
    <w:basedOn w:val="DefaultParagraphFont"/>
    <w:link w:val="Footer"/>
    <w:rsid w:val="00955BDC"/>
    <w:rPr>
      <w:rFonts w:ascii="Arial" w:hAnsi="Arial" w:cs="Arial"/>
      <w:sz w:val="24"/>
      <w:szCs w:val="24"/>
      <w:lang w:val="en-US" w:eastAsia="en-US"/>
    </w:rPr>
  </w:style>
  <w:style w:type="paragraph" w:styleId="BodyTextIndent">
    <w:name w:val="Body Text Indent"/>
    <w:basedOn w:val="Normal"/>
    <w:link w:val="BodyTextIndentChar"/>
    <w:rsid w:val="000A16A3"/>
    <w:pPr>
      <w:tabs>
        <w:tab w:val="left" w:pos="1134"/>
      </w:tabs>
      <w:ind w:left="567" w:hanging="567"/>
    </w:pPr>
    <w:rPr>
      <w:rFonts w:cs="Times New Roman"/>
      <w:szCs w:val="20"/>
      <w:lang w:val="en-GB"/>
    </w:rPr>
  </w:style>
  <w:style w:type="character" w:customStyle="1" w:styleId="BodyTextIndentChar">
    <w:name w:val="Body Text Indent Char"/>
    <w:basedOn w:val="DefaultParagraphFont"/>
    <w:link w:val="BodyTextIndent"/>
    <w:rsid w:val="000A16A3"/>
    <w:rPr>
      <w:rFonts w:ascii="Arial" w:hAnsi="Arial"/>
      <w:sz w:val="24"/>
      <w:lang w:eastAsia="en-US"/>
    </w:rPr>
  </w:style>
  <w:style w:type="paragraph" w:styleId="BodyTextIndent2">
    <w:name w:val="Body Text Indent 2"/>
    <w:basedOn w:val="Normal"/>
    <w:link w:val="BodyTextIndent2Char"/>
    <w:rsid w:val="000A16A3"/>
    <w:pPr>
      <w:tabs>
        <w:tab w:val="left" w:pos="567"/>
        <w:tab w:val="left" w:pos="1134"/>
      </w:tabs>
      <w:ind w:left="1134" w:hanging="1134"/>
    </w:pPr>
    <w:rPr>
      <w:rFonts w:cs="Times New Roman"/>
      <w:szCs w:val="20"/>
      <w:lang w:val="en-GB"/>
    </w:rPr>
  </w:style>
  <w:style w:type="character" w:customStyle="1" w:styleId="BodyTextIndent2Char">
    <w:name w:val="Body Text Indent 2 Char"/>
    <w:basedOn w:val="DefaultParagraphFont"/>
    <w:link w:val="BodyTextIndent2"/>
    <w:rsid w:val="000A16A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BFC"/>
    <w:pPr>
      <w:tabs>
        <w:tab w:val="right" w:pos="9498"/>
      </w:tabs>
    </w:pPr>
    <w:rPr>
      <w:rFonts w:cs="Times New Roman"/>
      <w:szCs w:val="20"/>
      <w:lang w:val="en-GB"/>
    </w:rPr>
  </w:style>
  <w:style w:type="paragraph" w:styleId="Header">
    <w:name w:val="header"/>
    <w:basedOn w:val="Normal"/>
    <w:link w:val="HeaderChar"/>
    <w:rsid w:val="00955BDC"/>
    <w:pPr>
      <w:tabs>
        <w:tab w:val="center" w:pos="4513"/>
        <w:tab w:val="right" w:pos="9026"/>
      </w:tabs>
    </w:pPr>
  </w:style>
  <w:style w:type="character" w:customStyle="1" w:styleId="HeaderChar">
    <w:name w:val="Header Char"/>
    <w:basedOn w:val="DefaultParagraphFont"/>
    <w:link w:val="Header"/>
    <w:rsid w:val="00955BDC"/>
    <w:rPr>
      <w:rFonts w:ascii="Arial" w:hAnsi="Arial" w:cs="Arial"/>
      <w:sz w:val="24"/>
      <w:szCs w:val="24"/>
      <w:lang w:val="en-US" w:eastAsia="en-US"/>
    </w:rPr>
  </w:style>
  <w:style w:type="paragraph" w:styleId="Footer">
    <w:name w:val="footer"/>
    <w:basedOn w:val="Normal"/>
    <w:link w:val="FooterChar"/>
    <w:rsid w:val="00955BDC"/>
    <w:pPr>
      <w:tabs>
        <w:tab w:val="center" w:pos="4513"/>
        <w:tab w:val="right" w:pos="9026"/>
      </w:tabs>
    </w:pPr>
  </w:style>
  <w:style w:type="character" w:customStyle="1" w:styleId="FooterChar">
    <w:name w:val="Footer Char"/>
    <w:basedOn w:val="DefaultParagraphFont"/>
    <w:link w:val="Footer"/>
    <w:rsid w:val="00955BDC"/>
    <w:rPr>
      <w:rFonts w:ascii="Arial" w:hAnsi="Arial" w:cs="Arial"/>
      <w:sz w:val="24"/>
      <w:szCs w:val="24"/>
      <w:lang w:val="en-US" w:eastAsia="en-US"/>
    </w:rPr>
  </w:style>
  <w:style w:type="paragraph" w:styleId="BodyTextIndent">
    <w:name w:val="Body Text Indent"/>
    <w:basedOn w:val="Normal"/>
    <w:link w:val="BodyTextIndentChar"/>
    <w:rsid w:val="000A16A3"/>
    <w:pPr>
      <w:tabs>
        <w:tab w:val="left" w:pos="1134"/>
      </w:tabs>
      <w:ind w:left="567" w:hanging="567"/>
    </w:pPr>
    <w:rPr>
      <w:rFonts w:cs="Times New Roman"/>
      <w:szCs w:val="20"/>
      <w:lang w:val="en-GB"/>
    </w:rPr>
  </w:style>
  <w:style w:type="character" w:customStyle="1" w:styleId="BodyTextIndentChar">
    <w:name w:val="Body Text Indent Char"/>
    <w:basedOn w:val="DefaultParagraphFont"/>
    <w:link w:val="BodyTextIndent"/>
    <w:rsid w:val="000A16A3"/>
    <w:rPr>
      <w:rFonts w:ascii="Arial" w:hAnsi="Arial"/>
      <w:sz w:val="24"/>
      <w:lang w:eastAsia="en-US"/>
    </w:rPr>
  </w:style>
  <w:style w:type="paragraph" w:styleId="BodyTextIndent2">
    <w:name w:val="Body Text Indent 2"/>
    <w:basedOn w:val="Normal"/>
    <w:link w:val="BodyTextIndent2Char"/>
    <w:rsid w:val="000A16A3"/>
    <w:pPr>
      <w:tabs>
        <w:tab w:val="left" w:pos="567"/>
        <w:tab w:val="left" w:pos="1134"/>
      </w:tabs>
      <w:ind w:left="1134" w:hanging="1134"/>
    </w:pPr>
    <w:rPr>
      <w:rFonts w:cs="Times New Roman"/>
      <w:szCs w:val="20"/>
      <w:lang w:val="en-GB"/>
    </w:rPr>
  </w:style>
  <w:style w:type="character" w:customStyle="1" w:styleId="BodyTextIndent2Char">
    <w:name w:val="Body Text Indent 2 Char"/>
    <w:basedOn w:val="DefaultParagraphFont"/>
    <w:link w:val="BodyTextIndent2"/>
    <w:rsid w:val="000A16A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1560">
      <w:bodyDiv w:val="1"/>
      <w:marLeft w:val="0"/>
      <w:marRight w:val="0"/>
      <w:marTop w:val="0"/>
      <w:marBottom w:val="0"/>
      <w:divBdr>
        <w:top w:val="none" w:sz="0" w:space="0" w:color="auto"/>
        <w:left w:val="none" w:sz="0" w:space="0" w:color="auto"/>
        <w:bottom w:val="none" w:sz="0" w:space="0" w:color="auto"/>
        <w:right w:val="none" w:sz="0" w:space="0" w:color="auto"/>
      </w:divBdr>
    </w:div>
    <w:div w:id="9174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SAH.000\AppData\Roaming\Microsoft\Templates\A%20FAX%20ON%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FAX ON HEADED.dotx</Template>
  <TotalTime>197</TotalTime>
  <Pages>2</Pages>
  <Words>1103</Words>
  <Characters>5950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Salisbury City Almshouse and Welfare Charities</vt:lpstr>
    </vt:vector>
  </TitlesOfParts>
  <Company>Salisbury City Almshouses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City Almshouse and Welfare Charities</dc:title>
  <dc:creator>Admin</dc:creator>
  <cp:lastModifiedBy>Admin</cp:lastModifiedBy>
  <cp:revision>10</cp:revision>
  <cp:lastPrinted>2016-02-19T10:26:00Z</cp:lastPrinted>
  <dcterms:created xsi:type="dcterms:W3CDTF">2016-02-18T15:39:00Z</dcterms:created>
  <dcterms:modified xsi:type="dcterms:W3CDTF">2016-02-29T14:24:00Z</dcterms:modified>
</cp:coreProperties>
</file>